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Pr="00B20B1C" w:rsidR="00E50BEB" w:rsidP="00A140B7" w:rsidRDefault="00E50BEB" w14:paraId="13F115BE" w14:textId="5BE213C9">
      <w:pPr>
        <w:pStyle w:val="NoSpacing"/>
        <w:spacing w:line="360" w:lineRule="auto"/>
        <w:jc w:val="center"/>
        <w:rPr>
          <w:rStyle w:val="Stiprusparykinimas"/>
          <w:rFonts w:ascii="Times New Roman" w:hAnsi="Times New Roman" w:cs="Times New Roman"/>
          <w:b w:val="0"/>
          <w:sz w:val="24"/>
          <w:szCs w:val="24"/>
        </w:rPr>
      </w:pPr>
      <w:r w:rsidRPr="366A1D3F">
        <w:rPr>
          <w:rStyle w:val="Stiprusparykinimas"/>
          <w:rFonts w:ascii="Times New Roman" w:hAnsi="Times New Roman" w:cs="Times New Roman"/>
          <w:b w:val="0"/>
          <w:sz w:val="24"/>
          <w:szCs w:val="24"/>
        </w:rPr>
        <w:t>Va</w:t>
      </w:r>
      <w:r w:rsidRPr="00B20B1C">
        <w:rPr>
          <w:rStyle w:val="Stiprusparykinimas"/>
          <w:rFonts w:ascii="Times New Roman" w:hAnsi="Times New Roman" w:cs="Times New Roman"/>
          <w:b w:val="0"/>
          <w:sz w:val="24"/>
          <w:szCs w:val="24"/>
        </w:rPr>
        <w:t>lstybinė saugomų teritorijų tarnyba</w:t>
      </w:r>
      <w:r w:rsidRPr="00B20B1C" w:rsidR="00A140B7">
        <w:rPr>
          <w:rStyle w:val="Stiprusparykinimas"/>
          <w:rFonts w:ascii="Times New Roman" w:hAnsi="Times New Roman" w:cs="Times New Roman"/>
          <w:b w:val="0"/>
          <w:sz w:val="24"/>
          <w:szCs w:val="24"/>
        </w:rPr>
        <w:t xml:space="preserve"> </w:t>
      </w:r>
      <w:r w:rsidRPr="00B20B1C">
        <w:rPr>
          <w:rStyle w:val="Stiprusparykinimas"/>
          <w:rFonts w:ascii="Times New Roman" w:hAnsi="Times New Roman" w:cs="Times New Roman"/>
          <w:b w:val="0"/>
          <w:sz w:val="24"/>
          <w:szCs w:val="24"/>
        </w:rPr>
        <w:t>prie Aplinkos ministerijos</w:t>
      </w:r>
    </w:p>
    <w:p w:rsidRPr="00B20B1C" w:rsidR="00E50BEB" w:rsidP="4FDA1AA9" w:rsidRDefault="00E50BEB" w14:paraId="4675E5FC" w14:textId="250E0B74">
      <w:pPr>
        <w:spacing w:after="0" w:line="360" w:lineRule="auto"/>
        <w:jc w:val="center"/>
        <w:rPr>
          <w:rFonts w:ascii="Times New Roman" w:hAnsi="Times New Roman" w:eastAsia="Times New Roman" w:cs="Times New Roman"/>
          <w:b/>
          <w:bCs/>
          <w:sz w:val="24"/>
          <w:szCs w:val="24"/>
          <w:lang w:eastAsia="lt-LT"/>
        </w:rPr>
      </w:pPr>
    </w:p>
    <w:p w:rsidRPr="00B20B1C" w:rsidR="005C50CB" w:rsidP="00190E95" w:rsidRDefault="00C47F77" w14:paraId="4B3ED82F" w14:textId="720FF0BD">
      <w:pPr>
        <w:pStyle w:val="NoSpacing"/>
        <w:spacing w:line="360" w:lineRule="auto"/>
        <w:jc w:val="center"/>
        <w:rPr>
          <w:rFonts w:ascii="Times New Roman" w:hAnsi="Times New Roman" w:eastAsia="Times New Roman" w:cs="Times New Roman"/>
          <w:b w:val="1"/>
          <w:bCs w:val="1"/>
          <w:sz w:val="24"/>
          <w:szCs w:val="24"/>
          <w:lang w:eastAsia="lt-LT"/>
        </w:rPr>
      </w:pPr>
      <w:r w:rsidRPr="55010672" w:rsidR="00C47F77">
        <w:rPr>
          <w:rFonts w:ascii="Times New Roman" w:hAnsi="Times New Roman" w:cs="Times New Roman"/>
          <w:b w:val="1"/>
          <w:bCs w:val="1"/>
          <w:sz w:val="24"/>
          <w:szCs w:val="24"/>
          <w:lang w:eastAsia="lt-LT"/>
        </w:rPr>
        <w:t>P</w:t>
      </w:r>
      <w:r w:rsidRPr="55010672" w:rsidR="00387A30">
        <w:rPr>
          <w:rFonts w:ascii="Times New Roman" w:hAnsi="Times New Roman" w:cs="Times New Roman"/>
          <w:b w:val="1"/>
          <w:bCs w:val="1"/>
          <w:sz w:val="24"/>
          <w:szCs w:val="24"/>
          <w:lang w:eastAsia="lt-LT"/>
        </w:rPr>
        <w:t>LIKAŽIEDŽIO LINLAPIO</w:t>
      </w:r>
      <w:r w:rsidRPr="55010672" w:rsidR="00BE0799">
        <w:rPr>
          <w:rFonts w:ascii="Times New Roman" w:hAnsi="Times New Roman" w:eastAsia="Times New Roman" w:cs="Times New Roman"/>
          <w:b w:val="1"/>
          <w:bCs w:val="1"/>
          <w:sz w:val="24"/>
          <w:szCs w:val="24"/>
          <w:lang w:eastAsia="lt-LT"/>
        </w:rPr>
        <w:t xml:space="preserve"> </w:t>
      </w:r>
      <w:r w:rsidRPr="55010672" w:rsidR="124E6726">
        <w:rPr>
          <w:rFonts w:ascii="Times New Roman" w:hAnsi="Times New Roman" w:eastAsia="Calibri" w:cs="Times New Roman" w:asciiTheme="minorAscii" w:hAnsiTheme="minorAscii" w:eastAsiaTheme="minorAscii" w:cstheme="minorBidi"/>
          <w:b w:val="1"/>
          <w:bCs w:val="1"/>
          <w:color w:val="auto"/>
          <w:sz w:val="24"/>
          <w:szCs w:val="24"/>
          <w:lang w:eastAsia="lt-LT" w:bidi="ar-SA"/>
        </w:rPr>
        <w:t>(</w:t>
      </w:r>
      <w:r w:rsidRPr="55010672" w:rsidR="124E6726">
        <w:rPr>
          <w:rFonts w:ascii="Times New Roman" w:hAnsi="Times New Roman" w:eastAsia="Calibri" w:cs="Times New Roman" w:asciiTheme="minorAscii" w:hAnsiTheme="minorAscii" w:eastAsiaTheme="minorAscii" w:cstheme="minorBidi"/>
          <w:b w:val="1"/>
          <w:bCs w:val="1"/>
          <w:color w:val="auto"/>
          <w:sz w:val="24"/>
          <w:szCs w:val="24"/>
          <w:lang w:val="en-US" w:eastAsia="lt-LT" w:bidi="ar-SA"/>
        </w:rPr>
        <w:t>THESIUM</w:t>
      </w:r>
      <w:r w:rsidRPr="55010672" w:rsidR="124E6726">
        <w:rPr>
          <w:rFonts w:ascii="Times New Roman" w:hAnsi="Times New Roman" w:eastAsia="Calibri" w:cs="Times New Roman" w:asciiTheme="minorAscii" w:hAnsiTheme="minorAscii" w:eastAsiaTheme="minorAscii" w:cstheme="minorBidi"/>
          <w:b w:val="1"/>
          <w:bCs w:val="1"/>
          <w:color w:val="auto"/>
          <w:sz w:val="24"/>
          <w:szCs w:val="24"/>
          <w:lang w:val="en-US" w:eastAsia="lt-LT" w:bidi="ar-SA"/>
        </w:rPr>
        <w:t xml:space="preserve"> </w:t>
      </w:r>
      <w:r w:rsidRPr="55010672" w:rsidR="124E6726">
        <w:rPr>
          <w:rFonts w:ascii="Times New Roman" w:hAnsi="Times New Roman" w:eastAsia="Calibri" w:cs="Times New Roman" w:asciiTheme="minorAscii" w:hAnsiTheme="minorAscii" w:eastAsiaTheme="minorAscii" w:cstheme="minorBidi"/>
          <w:b w:val="1"/>
          <w:bCs w:val="1"/>
          <w:color w:val="auto"/>
          <w:sz w:val="24"/>
          <w:szCs w:val="24"/>
          <w:lang w:val="en-US" w:eastAsia="lt-LT" w:bidi="ar-SA"/>
        </w:rPr>
        <w:t>ERBACTEATUM</w:t>
      </w:r>
      <w:r w:rsidRPr="55010672" w:rsidR="124E6726">
        <w:rPr>
          <w:rFonts w:ascii="Times New Roman" w:hAnsi="Times New Roman" w:eastAsia="Calibri" w:cs="Times New Roman" w:asciiTheme="minorAscii" w:hAnsiTheme="minorAscii" w:eastAsiaTheme="minorAscii" w:cstheme="minorBidi"/>
          <w:b w:val="1"/>
          <w:bCs w:val="1"/>
          <w:color w:val="auto"/>
          <w:sz w:val="24"/>
          <w:szCs w:val="24"/>
          <w:lang w:eastAsia="lt-LT" w:bidi="ar-SA"/>
        </w:rPr>
        <w:t>)</w:t>
      </w:r>
      <w:r w:rsidRPr="55010672" w:rsidR="124E6726">
        <w:rPr>
          <w:rFonts w:ascii="Times New Roman" w:hAnsi="Times New Roman" w:eastAsia="Times New Roman" w:cs="Times New Roman"/>
          <w:b w:val="1"/>
          <w:bCs w:val="1"/>
          <w:sz w:val="24"/>
          <w:szCs w:val="24"/>
          <w:lang w:eastAsia="lt-LT"/>
        </w:rPr>
        <w:t xml:space="preserve"> </w:t>
      </w:r>
      <w:r w:rsidRPr="55010672" w:rsidR="00BE0799">
        <w:rPr>
          <w:rFonts w:ascii="Times New Roman" w:hAnsi="Times New Roman" w:eastAsia="Times New Roman" w:cs="Times New Roman"/>
          <w:b w:val="1"/>
          <w:bCs w:val="1"/>
          <w:sz w:val="24"/>
          <w:szCs w:val="24"/>
          <w:lang w:eastAsia="lt-LT"/>
        </w:rPr>
        <w:t xml:space="preserve">APSAUGOS PLANO </w:t>
      </w:r>
      <w:r w:rsidRPr="55010672" w:rsidR="004B178E">
        <w:rPr>
          <w:rFonts w:ascii="Times New Roman" w:hAnsi="Times New Roman" w:eastAsia="Times New Roman" w:cs="Times New Roman"/>
          <w:b w:val="1"/>
          <w:bCs w:val="1"/>
          <w:sz w:val="24"/>
          <w:szCs w:val="24"/>
          <w:lang w:eastAsia="lt-LT"/>
        </w:rPr>
        <w:t>ATNAUJINIMO</w:t>
      </w:r>
      <w:r w:rsidRPr="55010672" w:rsidR="00BE0799">
        <w:rPr>
          <w:rFonts w:ascii="Times New Roman" w:hAnsi="Times New Roman" w:eastAsia="Segoe UI" w:cs="Times New Roman"/>
          <w:sz w:val="24"/>
          <w:szCs w:val="24"/>
        </w:rPr>
        <w:t xml:space="preserve"> </w:t>
      </w:r>
      <w:r w:rsidRPr="55010672" w:rsidR="00BE0799">
        <w:rPr>
          <w:rFonts w:ascii="Times New Roman" w:hAnsi="Times New Roman" w:eastAsia="Times New Roman" w:cs="Times New Roman"/>
          <w:b w:val="1"/>
          <w:bCs w:val="1"/>
          <w:sz w:val="24"/>
          <w:szCs w:val="24"/>
          <w:lang w:eastAsia="lt-LT"/>
        </w:rPr>
        <w:t>TECHNINĖ SPECIFIKACIJA</w:t>
      </w:r>
    </w:p>
    <w:p w:rsidRPr="00B20B1C" w:rsidR="00190E95" w:rsidP="00190E95" w:rsidRDefault="00190E95" w14:paraId="42B3A79D" w14:textId="77777777">
      <w:pPr>
        <w:pStyle w:val="NoSpacing"/>
        <w:spacing w:line="360" w:lineRule="auto"/>
        <w:jc w:val="center"/>
        <w:rPr>
          <w:rFonts w:ascii="Times New Roman" w:hAnsi="Times New Roman" w:eastAsia="Times New Roman" w:cs="Times New Roman"/>
          <w:b/>
          <w:bCs/>
          <w:sz w:val="24"/>
          <w:szCs w:val="24"/>
          <w:lang w:eastAsia="lt-LT"/>
        </w:rPr>
      </w:pPr>
    </w:p>
    <w:p w:rsidR="00AC735E" w:rsidP="00824D2F" w:rsidRDefault="61020CD6" w14:paraId="450B746E" w14:textId="0BB3F6E9">
      <w:pPr>
        <w:spacing w:after="0" w:line="360" w:lineRule="auto"/>
        <w:ind w:firstLine="851"/>
        <w:jc w:val="both"/>
        <w:rPr>
          <w:rFonts w:ascii="Times New Roman" w:hAnsi="Times New Roman" w:cs="Times New Roman"/>
          <w:b/>
          <w:bCs/>
          <w:sz w:val="24"/>
          <w:szCs w:val="24"/>
        </w:rPr>
      </w:pPr>
      <w:r w:rsidRPr="00B20B1C">
        <w:rPr>
          <w:rFonts w:ascii="Times New Roman" w:hAnsi="Times New Roman" w:cs="Times New Roman"/>
          <w:b/>
          <w:bCs/>
          <w:sz w:val="24"/>
          <w:szCs w:val="24"/>
        </w:rPr>
        <w:t xml:space="preserve">Paslaugos </w:t>
      </w:r>
      <w:r w:rsidRPr="00B20B1C" w:rsidR="7FB2A9F6">
        <w:rPr>
          <w:rFonts w:ascii="Times New Roman" w:hAnsi="Times New Roman" w:cs="Times New Roman"/>
          <w:b/>
          <w:bCs/>
          <w:sz w:val="24"/>
          <w:szCs w:val="24"/>
        </w:rPr>
        <w:t xml:space="preserve">tikslas </w:t>
      </w:r>
      <w:r w:rsidR="00292939">
        <w:rPr>
          <w:rFonts w:ascii="Times New Roman" w:hAnsi="Times New Roman" w:cs="Times New Roman"/>
          <w:b/>
          <w:bCs/>
          <w:sz w:val="24"/>
          <w:szCs w:val="24"/>
        </w:rPr>
        <w:t>–</w:t>
      </w:r>
      <w:r w:rsidRPr="00B20B1C" w:rsidR="0027623E">
        <w:rPr>
          <w:rFonts w:ascii="Times New Roman" w:hAnsi="Times New Roman" w:cs="Times New Roman"/>
          <w:b/>
          <w:bCs/>
          <w:sz w:val="24"/>
          <w:szCs w:val="24"/>
        </w:rPr>
        <w:t xml:space="preserve"> </w:t>
      </w:r>
      <w:r w:rsidR="00292939">
        <w:rPr>
          <w:rFonts w:ascii="Times New Roman" w:hAnsi="Times New Roman" w:cs="Times New Roman"/>
          <w:sz w:val="24"/>
          <w:szCs w:val="24"/>
        </w:rPr>
        <w:t>atnaujinti</w:t>
      </w:r>
      <w:r w:rsidRPr="00B20B1C" w:rsidR="039685F0">
        <w:rPr>
          <w:rFonts w:ascii="Times New Roman" w:hAnsi="Times New Roman" w:cs="Times New Roman"/>
          <w:sz w:val="24"/>
          <w:szCs w:val="24"/>
        </w:rPr>
        <w:t xml:space="preserve"> </w:t>
      </w:r>
      <w:r w:rsidR="000F2BFF">
        <w:rPr>
          <w:rFonts w:ascii="Times New Roman" w:hAnsi="Times New Roman" w:cs="Times New Roman"/>
          <w:sz w:val="24"/>
          <w:szCs w:val="24"/>
        </w:rPr>
        <w:t>p</w:t>
      </w:r>
      <w:r w:rsidR="00C220A4">
        <w:rPr>
          <w:rFonts w:ascii="Times New Roman" w:hAnsi="Times New Roman" w:cs="Times New Roman"/>
          <w:sz w:val="24"/>
          <w:szCs w:val="24"/>
        </w:rPr>
        <w:t>likažiedžio linlapio</w:t>
      </w:r>
      <w:r w:rsidRPr="00B20B1C" w:rsidR="039685F0">
        <w:rPr>
          <w:rFonts w:ascii="Times New Roman" w:hAnsi="Times New Roman" w:cs="Times New Roman"/>
          <w:sz w:val="24"/>
          <w:szCs w:val="24"/>
        </w:rPr>
        <w:t xml:space="preserve"> </w:t>
      </w:r>
      <w:r w:rsidRPr="00B20B1C" w:rsidR="474C22E5">
        <w:rPr>
          <w:rFonts w:ascii="Times New Roman" w:hAnsi="Times New Roman" w:cs="Times New Roman"/>
          <w:sz w:val="24"/>
          <w:szCs w:val="24"/>
        </w:rPr>
        <w:t>(</w:t>
      </w:r>
      <w:r w:rsidRPr="00C220A4" w:rsidR="00C220A4">
        <w:rPr>
          <w:rFonts w:ascii="Times New Roman" w:hAnsi="Times New Roman" w:cs="Times New Roman"/>
          <w:i/>
          <w:iCs/>
          <w:sz w:val="24"/>
          <w:szCs w:val="24"/>
          <w:lang w:val="en-US"/>
        </w:rPr>
        <w:t>Thesium erbacteatum</w:t>
      </w:r>
      <w:r w:rsidRPr="00B20B1C" w:rsidR="474C22E5">
        <w:rPr>
          <w:rFonts w:ascii="Times New Roman" w:hAnsi="Times New Roman" w:cs="Times New Roman"/>
          <w:sz w:val="24"/>
          <w:szCs w:val="24"/>
        </w:rPr>
        <w:t xml:space="preserve">) </w:t>
      </w:r>
      <w:r w:rsidRPr="00B20B1C" w:rsidR="039685F0">
        <w:rPr>
          <w:rFonts w:ascii="Times New Roman" w:hAnsi="Times New Roman" w:cs="Times New Roman"/>
          <w:sz w:val="24"/>
          <w:szCs w:val="24"/>
        </w:rPr>
        <w:t xml:space="preserve">apsaugos planą, </w:t>
      </w:r>
      <w:r w:rsidRPr="00824D2F" w:rsidR="00824D2F">
        <w:rPr>
          <w:rFonts w:ascii="Times New Roman" w:hAnsi="Times New Roman" w:cs="Times New Roman"/>
          <w:sz w:val="24"/>
          <w:szCs w:val="24"/>
        </w:rPr>
        <w:t xml:space="preserve">patvirtintą Lietuvos Respublikos aplinkos ministro </w:t>
      </w:r>
      <w:r w:rsidRPr="000E2DB3" w:rsidR="000E2DB3">
        <w:rPr>
          <w:rFonts w:ascii="Times New Roman" w:hAnsi="Times New Roman" w:cs="Times New Roman"/>
          <w:sz w:val="24"/>
          <w:szCs w:val="24"/>
        </w:rPr>
        <w:t>2017 m. sausio 31 d. Nr. D1-98</w:t>
      </w:r>
      <w:r w:rsidRPr="00824D2F" w:rsidR="00824D2F">
        <w:rPr>
          <w:rFonts w:ascii="Times New Roman" w:hAnsi="Times New Roman" w:cs="Times New Roman"/>
          <w:sz w:val="24"/>
          <w:szCs w:val="24"/>
        </w:rPr>
        <w:t>, parengiant moksliškai pagrįstą, aktualų ir teisės aktus atitinkantį apsaugos planą, užtikrinant efektyvų rūšies apsaugos, populiacijos valdymo ir stebėsenos organizavimą Lietuvoje. </w:t>
      </w:r>
      <w:r w:rsidR="00992549">
        <w:rPr>
          <w:rFonts w:ascii="Times New Roman" w:hAnsi="Times New Roman" w:cs="Times New Roman"/>
          <w:b/>
          <w:bCs/>
          <w:sz w:val="24"/>
          <w:szCs w:val="24"/>
        </w:rPr>
        <w:t xml:space="preserve"> </w:t>
      </w:r>
    </w:p>
    <w:p w:rsidRPr="00B20B1C" w:rsidR="00824D2F" w:rsidP="00824D2F" w:rsidRDefault="00824D2F" w14:paraId="4A68F870" w14:textId="77777777">
      <w:pPr>
        <w:spacing w:after="0" w:line="360" w:lineRule="auto"/>
        <w:ind w:firstLine="851"/>
        <w:jc w:val="both"/>
        <w:rPr>
          <w:rFonts w:ascii="Times New Roman" w:hAnsi="Times New Roman" w:cs="Times New Roman"/>
          <w:b/>
          <w:bCs/>
          <w:sz w:val="24"/>
          <w:szCs w:val="24"/>
        </w:rPr>
      </w:pPr>
    </w:p>
    <w:p w:rsidRPr="00B20B1C" w:rsidR="00AC735E" w:rsidP="0071279A" w:rsidRDefault="00E50BEB" w14:paraId="2D5343B1" w14:textId="10DD7942">
      <w:pPr>
        <w:pStyle w:val="NoSpacing"/>
        <w:spacing w:after="160" w:line="360" w:lineRule="auto"/>
        <w:ind w:left="794"/>
        <w:jc w:val="center"/>
        <w:rPr>
          <w:rFonts w:ascii="Times New Roman" w:hAnsi="Times New Roman" w:cs="Times New Roman"/>
          <w:b/>
          <w:bCs/>
          <w:sz w:val="24"/>
          <w:szCs w:val="24"/>
        </w:rPr>
      </w:pPr>
      <w:r w:rsidRPr="00B20B1C">
        <w:rPr>
          <w:rFonts w:ascii="Times New Roman" w:hAnsi="Times New Roman" w:cs="Times New Roman"/>
          <w:b/>
          <w:bCs/>
          <w:sz w:val="24"/>
          <w:szCs w:val="24"/>
        </w:rPr>
        <w:t xml:space="preserve">Paslaugos </w:t>
      </w:r>
      <w:r w:rsidRPr="00B20B1C" w:rsidR="00AC735E">
        <w:rPr>
          <w:rFonts w:ascii="Times New Roman" w:hAnsi="Times New Roman" w:cs="Times New Roman"/>
          <w:b/>
          <w:bCs/>
          <w:sz w:val="24"/>
          <w:szCs w:val="24"/>
        </w:rPr>
        <w:t>uždaviniai</w:t>
      </w:r>
    </w:p>
    <w:p w:rsidRPr="00B20B1C" w:rsidR="006E215B" w:rsidP="006D01FD" w:rsidRDefault="006D01FD" w14:paraId="3D105ED2" w14:textId="76118EB8">
      <w:pPr>
        <w:pStyle w:val="NoSpacing"/>
        <w:spacing w:line="360" w:lineRule="auto"/>
        <w:ind w:firstLine="851"/>
        <w:jc w:val="both"/>
        <w:rPr>
          <w:rFonts w:ascii="Times New Roman" w:hAnsi="Times New Roman" w:cs="Times New Roman"/>
          <w:sz w:val="24"/>
          <w:szCs w:val="24"/>
        </w:rPr>
      </w:pPr>
      <w:r w:rsidRPr="00B20B1C">
        <w:rPr>
          <w:rFonts w:ascii="Times New Roman" w:hAnsi="Times New Roman" w:cs="Times New Roman"/>
          <w:b/>
          <w:bCs/>
          <w:sz w:val="24"/>
          <w:szCs w:val="24"/>
        </w:rPr>
        <w:t xml:space="preserve">1. </w:t>
      </w:r>
      <w:r w:rsidRPr="00B20B1C" w:rsidR="73AD1611">
        <w:rPr>
          <w:rFonts w:ascii="Times New Roman" w:hAnsi="Times New Roman" w:cs="Times New Roman"/>
          <w:b/>
          <w:bCs/>
          <w:sz w:val="24"/>
          <w:szCs w:val="24"/>
        </w:rPr>
        <w:t>Esamos informacijos</w:t>
      </w:r>
      <w:r w:rsidRPr="00B20B1C" w:rsidR="7B77FA21">
        <w:rPr>
          <w:rFonts w:ascii="Times New Roman" w:hAnsi="Times New Roman" w:cs="Times New Roman"/>
          <w:b/>
          <w:bCs/>
          <w:sz w:val="24"/>
          <w:szCs w:val="24"/>
        </w:rPr>
        <w:t xml:space="preserve"> </w:t>
      </w:r>
      <w:r w:rsidRPr="00B20B1C" w:rsidR="73AD1611">
        <w:rPr>
          <w:rFonts w:ascii="Times New Roman" w:hAnsi="Times New Roman" w:cs="Times New Roman"/>
          <w:b/>
          <w:bCs/>
          <w:sz w:val="24"/>
          <w:szCs w:val="24"/>
        </w:rPr>
        <w:t xml:space="preserve">apie </w:t>
      </w:r>
      <w:r w:rsidRPr="00931D97" w:rsidR="00931D97">
        <w:rPr>
          <w:rFonts w:ascii="Times New Roman" w:hAnsi="Times New Roman" w:cs="Times New Roman"/>
          <w:b/>
          <w:bCs/>
          <w:sz w:val="24"/>
          <w:szCs w:val="24"/>
        </w:rPr>
        <w:t>plikažied</w:t>
      </w:r>
      <w:r w:rsidR="00931D97">
        <w:rPr>
          <w:rFonts w:ascii="Times New Roman" w:hAnsi="Times New Roman" w:cs="Times New Roman"/>
          <w:b/>
          <w:bCs/>
          <w:sz w:val="24"/>
          <w:szCs w:val="24"/>
        </w:rPr>
        <w:t>į</w:t>
      </w:r>
      <w:r w:rsidRPr="00931D97" w:rsidR="00931D97">
        <w:rPr>
          <w:rFonts w:ascii="Times New Roman" w:hAnsi="Times New Roman" w:cs="Times New Roman"/>
          <w:b/>
          <w:bCs/>
          <w:sz w:val="24"/>
          <w:szCs w:val="24"/>
        </w:rPr>
        <w:t xml:space="preserve"> linlap</w:t>
      </w:r>
      <w:r w:rsidR="00931D97">
        <w:rPr>
          <w:rFonts w:ascii="Times New Roman" w:hAnsi="Times New Roman" w:cs="Times New Roman"/>
          <w:b/>
          <w:bCs/>
          <w:sz w:val="24"/>
          <w:szCs w:val="24"/>
        </w:rPr>
        <w:t>į</w:t>
      </w:r>
      <w:r w:rsidRPr="00931D97" w:rsidR="00931D97">
        <w:rPr>
          <w:rFonts w:ascii="Times New Roman" w:hAnsi="Times New Roman" w:cs="Times New Roman"/>
          <w:b/>
          <w:bCs/>
          <w:sz w:val="24"/>
          <w:szCs w:val="24"/>
        </w:rPr>
        <w:t xml:space="preserve"> </w:t>
      </w:r>
      <w:r w:rsidRPr="00B20B1C" w:rsidR="00AB51FF">
        <w:rPr>
          <w:rFonts w:ascii="Times New Roman" w:hAnsi="Times New Roman" w:cs="Times New Roman"/>
          <w:b/>
          <w:bCs/>
          <w:sz w:val="24"/>
          <w:szCs w:val="24"/>
        </w:rPr>
        <w:t xml:space="preserve">Lietuvoje </w:t>
      </w:r>
      <w:r w:rsidRPr="00B20B1C" w:rsidR="73AD1611">
        <w:rPr>
          <w:rFonts w:ascii="Times New Roman" w:hAnsi="Times New Roman" w:cs="Times New Roman"/>
          <w:b/>
          <w:bCs/>
          <w:sz w:val="24"/>
          <w:szCs w:val="24"/>
        </w:rPr>
        <w:t>analizė.</w:t>
      </w:r>
      <w:r w:rsidRPr="00B20B1C" w:rsidR="73AD1611">
        <w:rPr>
          <w:rFonts w:ascii="Times New Roman" w:hAnsi="Times New Roman" w:cs="Times New Roman"/>
          <w:sz w:val="24"/>
          <w:szCs w:val="24"/>
        </w:rPr>
        <w:t xml:space="preserve"> </w:t>
      </w:r>
      <w:r w:rsidRPr="00B20B1C" w:rsidR="3383F478">
        <w:rPr>
          <w:rFonts w:ascii="Times New Roman" w:hAnsi="Times New Roman" w:cs="Times New Roman"/>
          <w:sz w:val="24"/>
          <w:szCs w:val="24"/>
        </w:rPr>
        <w:t>Paslaugos t</w:t>
      </w:r>
      <w:r w:rsidRPr="00B20B1C" w:rsidR="73AD1611">
        <w:rPr>
          <w:rFonts w:ascii="Times New Roman" w:hAnsi="Times New Roman" w:cs="Times New Roman"/>
          <w:sz w:val="24"/>
          <w:szCs w:val="24"/>
        </w:rPr>
        <w:t xml:space="preserve">eikėjas surenka ir </w:t>
      </w:r>
      <w:r w:rsidRPr="00B20B1C" w:rsidR="368D5913">
        <w:rPr>
          <w:rFonts w:ascii="Times New Roman" w:hAnsi="Times New Roman" w:cs="Times New Roman"/>
          <w:sz w:val="24"/>
          <w:szCs w:val="24"/>
        </w:rPr>
        <w:t>iš</w:t>
      </w:r>
      <w:r w:rsidRPr="00B20B1C" w:rsidR="73AD1611">
        <w:rPr>
          <w:rFonts w:ascii="Times New Roman" w:hAnsi="Times New Roman" w:cs="Times New Roman"/>
          <w:sz w:val="24"/>
          <w:szCs w:val="24"/>
        </w:rPr>
        <w:t>a</w:t>
      </w:r>
      <w:r w:rsidRPr="00B20B1C" w:rsidR="31585312">
        <w:rPr>
          <w:rFonts w:ascii="Times New Roman" w:hAnsi="Times New Roman" w:cs="Times New Roman"/>
          <w:sz w:val="24"/>
          <w:szCs w:val="24"/>
        </w:rPr>
        <w:t>na</w:t>
      </w:r>
      <w:r w:rsidRPr="00B20B1C" w:rsidR="73AD1611">
        <w:rPr>
          <w:rFonts w:ascii="Times New Roman" w:hAnsi="Times New Roman" w:cs="Times New Roman"/>
          <w:sz w:val="24"/>
          <w:szCs w:val="24"/>
        </w:rPr>
        <w:t>lizuoja mokslinius duomenis, literatūrą, SRIS</w:t>
      </w:r>
      <w:r w:rsidRPr="00B20B1C" w:rsidR="73AD1611">
        <w:rPr>
          <w:rStyle w:val="FootnoteReference"/>
          <w:rFonts w:ascii="Times New Roman" w:hAnsi="Times New Roman" w:cs="Times New Roman"/>
          <w:sz w:val="24"/>
          <w:szCs w:val="24"/>
        </w:rPr>
        <w:footnoteReference w:id="1"/>
      </w:r>
      <w:r w:rsidRPr="00B20B1C" w:rsidR="73AD1611">
        <w:rPr>
          <w:rFonts w:ascii="Times New Roman" w:hAnsi="Times New Roman" w:cs="Times New Roman"/>
          <w:sz w:val="24"/>
          <w:szCs w:val="24"/>
        </w:rPr>
        <w:t>, BIOMON</w:t>
      </w:r>
      <w:r w:rsidRPr="00B20B1C" w:rsidR="73AD1611">
        <w:rPr>
          <w:rStyle w:val="FootnoteReference"/>
          <w:rFonts w:ascii="Times New Roman" w:hAnsi="Times New Roman" w:cs="Times New Roman"/>
          <w:sz w:val="24"/>
          <w:szCs w:val="24"/>
        </w:rPr>
        <w:footnoteReference w:id="2"/>
      </w:r>
      <w:r w:rsidRPr="00B20B1C" w:rsidR="73AD1611">
        <w:rPr>
          <w:rFonts w:ascii="Times New Roman" w:hAnsi="Times New Roman" w:cs="Times New Roman"/>
          <w:sz w:val="24"/>
          <w:szCs w:val="24"/>
        </w:rPr>
        <w:t xml:space="preserve"> ir BĮIP</w:t>
      </w:r>
      <w:r w:rsidRPr="00B20B1C" w:rsidR="73AD1611">
        <w:rPr>
          <w:rStyle w:val="FootnoteReference"/>
          <w:rFonts w:ascii="Times New Roman" w:hAnsi="Times New Roman" w:cs="Times New Roman"/>
          <w:sz w:val="24"/>
          <w:szCs w:val="24"/>
        </w:rPr>
        <w:footnoteReference w:id="3"/>
      </w:r>
      <w:r w:rsidRPr="00B20B1C" w:rsidR="73AD1611">
        <w:rPr>
          <w:rFonts w:ascii="Times New Roman" w:hAnsi="Times New Roman" w:cs="Times New Roman"/>
          <w:sz w:val="24"/>
          <w:szCs w:val="24"/>
        </w:rPr>
        <w:t xml:space="preserve"> </w:t>
      </w:r>
      <w:r w:rsidR="00145C76">
        <w:rPr>
          <w:rFonts w:ascii="Times New Roman" w:hAnsi="Times New Roman" w:cs="Times New Roman"/>
          <w:sz w:val="24"/>
          <w:szCs w:val="24"/>
        </w:rPr>
        <w:t>duomenų bazių</w:t>
      </w:r>
      <w:r w:rsidR="008D6DCD">
        <w:rPr>
          <w:rFonts w:ascii="Times New Roman" w:hAnsi="Times New Roman" w:cs="Times New Roman"/>
          <w:sz w:val="24"/>
          <w:szCs w:val="24"/>
        </w:rPr>
        <w:t xml:space="preserve"> </w:t>
      </w:r>
      <w:r w:rsidRPr="008D6DCD" w:rsidR="008D6DCD">
        <w:rPr>
          <w:rFonts w:ascii="Times New Roman" w:hAnsi="Times New Roman" w:cs="Times New Roman"/>
          <w:sz w:val="24"/>
          <w:szCs w:val="24"/>
        </w:rPr>
        <w:t xml:space="preserve">(toliau – Duomenų bazės) </w:t>
      </w:r>
      <w:r w:rsidRPr="00B20B1C" w:rsidR="73AD1611">
        <w:rPr>
          <w:rFonts w:ascii="Times New Roman" w:hAnsi="Times New Roman" w:cs="Times New Roman"/>
          <w:sz w:val="24"/>
          <w:szCs w:val="24"/>
        </w:rPr>
        <w:t xml:space="preserve">duomenis. </w:t>
      </w:r>
      <w:r w:rsidRPr="00B20B1C" w:rsidR="3450BD29">
        <w:rPr>
          <w:rFonts w:ascii="Times New Roman" w:hAnsi="Times New Roman" w:cs="Times New Roman"/>
          <w:sz w:val="24"/>
          <w:szCs w:val="24"/>
        </w:rPr>
        <w:t>Pateikiama užsienio šalių praktik</w:t>
      </w:r>
      <w:r w:rsidRPr="00B20B1C" w:rsidR="366476C4">
        <w:rPr>
          <w:rFonts w:ascii="Times New Roman" w:hAnsi="Times New Roman" w:cs="Times New Roman"/>
          <w:sz w:val="24"/>
          <w:szCs w:val="24"/>
        </w:rPr>
        <w:t>os</w:t>
      </w:r>
      <w:r w:rsidRPr="00B20B1C" w:rsidR="3450BD29">
        <w:rPr>
          <w:rFonts w:ascii="Times New Roman" w:hAnsi="Times New Roman" w:cs="Times New Roman"/>
          <w:sz w:val="24"/>
          <w:szCs w:val="24"/>
        </w:rPr>
        <w:t xml:space="preserve"> analizė.</w:t>
      </w:r>
    </w:p>
    <w:p w:rsidRPr="00B20B1C" w:rsidR="006E215B" w:rsidP="006D01FD" w:rsidRDefault="006D01FD" w14:paraId="38126579" w14:textId="546487DF">
      <w:pPr>
        <w:pStyle w:val="NoSpacing"/>
        <w:spacing w:line="360" w:lineRule="auto"/>
        <w:ind w:firstLine="851"/>
        <w:jc w:val="both"/>
        <w:rPr>
          <w:rFonts w:ascii="Times New Roman" w:hAnsi="Times New Roman" w:cs="Times New Roman"/>
          <w:sz w:val="24"/>
          <w:szCs w:val="24"/>
        </w:rPr>
      </w:pPr>
      <w:r w:rsidRPr="00B20B1C">
        <w:rPr>
          <w:rFonts w:ascii="Times New Roman" w:hAnsi="Times New Roman" w:cs="Times New Roman"/>
          <w:b/>
          <w:bCs/>
          <w:sz w:val="24"/>
          <w:szCs w:val="24"/>
        </w:rPr>
        <w:t xml:space="preserve">2. </w:t>
      </w:r>
      <w:r w:rsidRPr="00B20B1C" w:rsidR="73AD1611">
        <w:rPr>
          <w:rFonts w:ascii="Times New Roman" w:hAnsi="Times New Roman" w:cs="Times New Roman"/>
          <w:b/>
          <w:bCs/>
          <w:sz w:val="24"/>
          <w:szCs w:val="24"/>
        </w:rPr>
        <w:t>Duomenų surinkimas ir tyrimai.</w:t>
      </w:r>
      <w:r w:rsidRPr="00B20B1C" w:rsidR="73AD1611">
        <w:rPr>
          <w:rFonts w:ascii="Times New Roman" w:hAnsi="Times New Roman" w:cs="Times New Roman"/>
          <w:sz w:val="24"/>
          <w:szCs w:val="24"/>
        </w:rPr>
        <w:t xml:space="preserve"> Atliekami lauko tyrimai. Renkama informacija apie populiacijos sudėtį, paplitimą, buveines</w:t>
      </w:r>
      <w:r w:rsidRPr="00B20B1C" w:rsidR="00407D99">
        <w:rPr>
          <w:rFonts w:ascii="Times New Roman" w:hAnsi="Times New Roman" w:cs="Times New Roman"/>
          <w:sz w:val="24"/>
          <w:szCs w:val="24"/>
        </w:rPr>
        <w:t xml:space="preserve"> </w:t>
      </w:r>
      <w:r w:rsidRPr="00B20B1C" w:rsidR="5B56986F">
        <w:rPr>
          <w:rFonts w:ascii="Times New Roman" w:hAnsi="Times New Roman" w:cs="Times New Roman"/>
          <w:sz w:val="24"/>
          <w:szCs w:val="24"/>
        </w:rPr>
        <w:t>bei kitą aktualią informaciją</w:t>
      </w:r>
      <w:r w:rsidRPr="00B20B1C" w:rsidR="73AD1611">
        <w:rPr>
          <w:rFonts w:ascii="Times New Roman" w:hAnsi="Times New Roman" w:cs="Times New Roman"/>
          <w:sz w:val="24"/>
          <w:szCs w:val="24"/>
        </w:rPr>
        <w:t>. Surinkti duomenys apdorojami,</w:t>
      </w:r>
      <w:r w:rsidRPr="00B20B1C" w:rsidR="538B3D3F">
        <w:rPr>
          <w:rFonts w:ascii="Times New Roman" w:hAnsi="Times New Roman" w:cs="Times New Roman"/>
          <w:sz w:val="24"/>
          <w:szCs w:val="24"/>
        </w:rPr>
        <w:t xml:space="preserve"> analizuojami ir</w:t>
      </w:r>
      <w:r w:rsidRPr="00B20B1C" w:rsidR="73AD1611">
        <w:rPr>
          <w:rFonts w:ascii="Times New Roman" w:hAnsi="Times New Roman" w:cs="Times New Roman"/>
          <w:sz w:val="24"/>
          <w:szCs w:val="24"/>
        </w:rPr>
        <w:t xml:space="preserve"> suvedami į BIOMON</w:t>
      </w:r>
      <w:r w:rsidR="00B620BA">
        <w:rPr>
          <w:rFonts w:ascii="Times New Roman" w:hAnsi="Times New Roman" w:cs="Times New Roman"/>
          <w:sz w:val="24"/>
          <w:szCs w:val="24"/>
        </w:rPr>
        <w:t xml:space="preserve"> ir SRIS.</w:t>
      </w:r>
      <w:r w:rsidRPr="00B20B1C" w:rsidR="73AD1611">
        <w:rPr>
          <w:rFonts w:ascii="Times New Roman" w:hAnsi="Times New Roman" w:cs="Times New Roman"/>
          <w:sz w:val="24"/>
          <w:szCs w:val="24"/>
        </w:rPr>
        <w:t xml:space="preserve"> </w:t>
      </w:r>
      <w:r w:rsidRPr="00B20B1C" w:rsidR="2ADCDC8E">
        <w:rPr>
          <w:rFonts w:ascii="Times New Roman" w:hAnsi="Times New Roman" w:cs="Times New Roman"/>
          <w:sz w:val="24"/>
          <w:szCs w:val="24"/>
        </w:rPr>
        <w:t>P</w:t>
      </w:r>
      <w:r w:rsidRPr="00B20B1C" w:rsidR="73AD1611">
        <w:rPr>
          <w:rFonts w:ascii="Times New Roman" w:hAnsi="Times New Roman" w:cs="Times New Roman"/>
          <w:sz w:val="24"/>
          <w:szCs w:val="24"/>
        </w:rPr>
        <w:t>arengiama išsami tyrimų ataskaita</w:t>
      </w:r>
      <w:r w:rsidRPr="00B20B1C" w:rsidR="67DBA161">
        <w:rPr>
          <w:rFonts w:ascii="Times New Roman" w:hAnsi="Times New Roman" w:cs="Times New Roman"/>
          <w:sz w:val="24"/>
          <w:szCs w:val="24"/>
        </w:rPr>
        <w:t>, apimanti metodiką, rezultatus, išvadas ir rekomendacijas</w:t>
      </w:r>
      <w:r w:rsidRPr="00B20B1C" w:rsidR="73AD1611">
        <w:rPr>
          <w:rFonts w:ascii="Times New Roman" w:hAnsi="Times New Roman" w:cs="Times New Roman"/>
          <w:sz w:val="24"/>
          <w:szCs w:val="24"/>
        </w:rPr>
        <w:t>.</w:t>
      </w:r>
    </w:p>
    <w:p w:rsidRPr="00B20B1C" w:rsidR="006E215B" w:rsidP="006D01FD" w:rsidRDefault="006D01FD" w14:paraId="34CB9BDD" w14:textId="56C9C28C">
      <w:pPr>
        <w:pStyle w:val="NoSpacing"/>
        <w:spacing w:line="360" w:lineRule="auto"/>
        <w:ind w:firstLine="851"/>
        <w:jc w:val="both"/>
        <w:rPr>
          <w:rFonts w:ascii="Times New Roman" w:hAnsi="Times New Roman" w:cs="Times New Roman"/>
          <w:sz w:val="24"/>
          <w:szCs w:val="24"/>
        </w:rPr>
      </w:pPr>
      <w:r w:rsidRPr="00B20B1C">
        <w:rPr>
          <w:rFonts w:ascii="Times New Roman" w:hAnsi="Times New Roman" w:cs="Times New Roman"/>
          <w:b/>
          <w:bCs/>
          <w:sz w:val="24"/>
          <w:szCs w:val="24"/>
        </w:rPr>
        <w:t>3</w:t>
      </w:r>
      <w:r w:rsidRPr="00B20B1C" w:rsidR="00FC456D">
        <w:rPr>
          <w:rFonts w:ascii="Times New Roman" w:hAnsi="Times New Roman" w:cs="Times New Roman"/>
          <w:b/>
          <w:bCs/>
          <w:sz w:val="24"/>
          <w:szCs w:val="24"/>
        </w:rPr>
        <w:t xml:space="preserve">. </w:t>
      </w:r>
      <w:r w:rsidR="00931D97">
        <w:rPr>
          <w:rFonts w:ascii="Times New Roman" w:hAnsi="Times New Roman" w:cs="Times New Roman"/>
          <w:b/>
          <w:bCs/>
          <w:sz w:val="24"/>
          <w:szCs w:val="24"/>
        </w:rPr>
        <w:t>P</w:t>
      </w:r>
      <w:r w:rsidRPr="00931D97" w:rsidR="00931D97">
        <w:rPr>
          <w:rFonts w:ascii="Times New Roman" w:hAnsi="Times New Roman" w:cs="Times New Roman"/>
          <w:b/>
          <w:bCs/>
          <w:sz w:val="24"/>
          <w:szCs w:val="24"/>
        </w:rPr>
        <w:t xml:space="preserve">likažiedžio linlapio </w:t>
      </w:r>
      <w:r w:rsidRPr="00B20B1C" w:rsidR="73AD1611">
        <w:rPr>
          <w:rFonts w:ascii="Times New Roman" w:hAnsi="Times New Roman" w:cs="Times New Roman"/>
          <w:b/>
          <w:bCs/>
          <w:sz w:val="24"/>
          <w:szCs w:val="24"/>
        </w:rPr>
        <w:t xml:space="preserve">apsaugos plano </w:t>
      </w:r>
      <w:r w:rsidR="00083751">
        <w:rPr>
          <w:rFonts w:ascii="Times New Roman" w:hAnsi="Times New Roman" w:cs="Times New Roman"/>
          <w:b/>
          <w:bCs/>
          <w:sz w:val="24"/>
          <w:szCs w:val="24"/>
        </w:rPr>
        <w:t>atnaujinimas</w:t>
      </w:r>
      <w:r w:rsidRPr="00B20B1C" w:rsidR="73AD1611">
        <w:rPr>
          <w:rFonts w:ascii="Times New Roman" w:hAnsi="Times New Roman" w:cs="Times New Roman"/>
          <w:b/>
          <w:bCs/>
          <w:sz w:val="24"/>
          <w:szCs w:val="24"/>
        </w:rPr>
        <w:t xml:space="preserve">. </w:t>
      </w:r>
      <w:r w:rsidRPr="00B20B1C" w:rsidR="73AD1611">
        <w:rPr>
          <w:rFonts w:ascii="Times New Roman" w:hAnsi="Times New Roman" w:cs="Times New Roman"/>
          <w:sz w:val="24"/>
          <w:szCs w:val="24"/>
        </w:rPr>
        <w:t xml:space="preserve">Remiantis </w:t>
      </w:r>
      <w:r w:rsidRPr="00B20B1C" w:rsidR="16027197">
        <w:rPr>
          <w:rFonts w:ascii="Times New Roman" w:hAnsi="Times New Roman" w:cs="Times New Roman"/>
          <w:sz w:val="24"/>
          <w:szCs w:val="24"/>
        </w:rPr>
        <w:t xml:space="preserve">esamos situacijos </w:t>
      </w:r>
      <w:r w:rsidRPr="00B20B1C" w:rsidR="73AD1611">
        <w:rPr>
          <w:rFonts w:ascii="Times New Roman" w:hAnsi="Times New Roman" w:cs="Times New Roman"/>
          <w:sz w:val="24"/>
          <w:szCs w:val="24"/>
        </w:rPr>
        <w:t xml:space="preserve">analize ir tyrimų rezultatais, </w:t>
      </w:r>
      <w:r w:rsidR="006B556D">
        <w:rPr>
          <w:rFonts w:ascii="Times New Roman" w:hAnsi="Times New Roman" w:cs="Times New Roman"/>
          <w:sz w:val="24"/>
          <w:szCs w:val="24"/>
        </w:rPr>
        <w:t>atnaujinamas</w:t>
      </w:r>
      <w:r w:rsidRPr="00B20B1C" w:rsidR="00FC65F0">
        <w:rPr>
          <w:rFonts w:ascii="Times New Roman" w:hAnsi="Times New Roman" w:cs="Times New Roman"/>
          <w:sz w:val="24"/>
          <w:szCs w:val="24"/>
        </w:rPr>
        <w:t xml:space="preserve"> </w:t>
      </w:r>
      <w:r w:rsidRPr="00931D97" w:rsidR="00931D97">
        <w:rPr>
          <w:rFonts w:ascii="Times New Roman" w:hAnsi="Times New Roman" w:cs="Times New Roman"/>
          <w:sz w:val="24"/>
          <w:szCs w:val="24"/>
        </w:rPr>
        <w:t xml:space="preserve">plikažiedžio linlapio </w:t>
      </w:r>
      <w:r w:rsidRPr="00B20B1C" w:rsidR="73AD1611">
        <w:rPr>
          <w:rFonts w:ascii="Times New Roman" w:hAnsi="Times New Roman" w:cs="Times New Roman"/>
          <w:sz w:val="24"/>
          <w:szCs w:val="24"/>
        </w:rPr>
        <w:t>apsaugos planas, atitinkantis Lietuvos Respublikos aplinkos ministro 2010 m. birželio 2 d. įsakymo Nr. D1-463 „Dėl saugomų rūšių apsaugos planų rengimo ir tvirtinimo tvarkos aprašo“</w:t>
      </w:r>
      <w:r w:rsidRPr="00B20B1C" w:rsidR="00446703">
        <w:rPr>
          <w:rFonts w:ascii="Times New Roman" w:hAnsi="Times New Roman" w:cs="Times New Roman"/>
          <w:sz w:val="24"/>
          <w:szCs w:val="24"/>
        </w:rPr>
        <w:t xml:space="preserve"> (2024-07-01 galiojanti suvestinė redakcija)</w:t>
      </w:r>
      <w:r w:rsidRPr="00B20B1C" w:rsidR="73AD1611">
        <w:rPr>
          <w:rFonts w:ascii="Times New Roman" w:hAnsi="Times New Roman" w:cs="Times New Roman"/>
          <w:sz w:val="24"/>
          <w:szCs w:val="24"/>
        </w:rPr>
        <w:t xml:space="preserve"> (toliau - Tvarkos aprašas</w:t>
      </w:r>
      <w:r w:rsidRPr="00B20B1C" w:rsidR="006E215B">
        <w:rPr>
          <w:rStyle w:val="FootnoteReference"/>
          <w:rFonts w:ascii="Times New Roman" w:hAnsi="Times New Roman" w:cs="Times New Roman"/>
          <w:sz w:val="24"/>
          <w:szCs w:val="24"/>
        </w:rPr>
        <w:footnoteReference w:id="4"/>
      </w:r>
      <w:r w:rsidRPr="00B20B1C" w:rsidR="73AD1611">
        <w:rPr>
          <w:rFonts w:ascii="Times New Roman" w:hAnsi="Times New Roman" w:cs="Times New Roman"/>
          <w:sz w:val="24"/>
          <w:szCs w:val="24"/>
        </w:rPr>
        <w:t>) struktūrą</w:t>
      </w:r>
      <w:r w:rsidRPr="00B20B1C" w:rsidR="51AE3F54">
        <w:rPr>
          <w:rFonts w:ascii="Times New Roman" w:hAnsi="Times New Roman" w:cs="Times New Roman"/>
          <w:sz w:val="24"/>
          <w:szCs w:val="24"/>
        </w:rPr>
        <w:t xml:space="preserve"> </w:t>
      </w:r>
      <w:r w:rsidRPr="00B20B1C" w:rsidR="04522731">
        <w:rPr>
          <w:rFonts w:ascii="Times New Roman" w:hAnsi="Times New Roman" w:cs="Times New Roman"/>
          <w:sz w:val="24"/>
          <w:szCs w:val="24"/>
        </w:rPr>
        <w:t>ir</w:t>
      </w:r>
      <w:r w:rsidRPr="00B20B1C" w:rsidR="73AD1611">
        <w:rPr>
          <w:rFonts w:ascii="Times New Roman" w:hAnsi="Times New Roman" w:cs="Times New Roman"/>
          <w:sz w:val="24"/>
          <w:szCs w:val="24"/>
        </w:rPr>
        <w:t xml:space="preserve"> suderintas su </w:t>
      </w:r>
      <w:r w:rsidRPr="00931D97" w:rsidR="00931D97">
        <w:rPr>
          <w:rFonts w:ascii="Times New Roman" w:hAnsi="Times New Roman" w:cs="Times New Roman"/>
          <w:sz w:val="24"/>
          <w:szCs w:val="24"/>
        </w:rPr>
        <w:t xml:space="preserve">plikažiedžio linlapio </w:t>
      </w:r>
      <w:r w:rsidRPr="00B20B1C" w:rsidR="73AD1611">
        <w:rPr>
          <w:rFonts w:ascii="Times New Roman" w:hAnsi="Times New Roman" w:cs="Times New Roman"/>
          <w:sz w:val="24"/>
          <w:szCs w:val="24"/>
        </w:rPr>
        <w:t>populiacijos apsaugos ir valdymo ilgalaiki</w:t>
      </w:r>
      <w:r w:rsidRPr="00B20B1C" w:rsidR="0513F6DB">
        <w:rPr>
          <w:rFonts w:ascii="Times New Roman" w:hAnsi="Times New Roman" w:cs="Times New Roman"/>
          <w:sz w:val="24"/>
          <w:szCs w:val="24"/>
        </w:rPr>
        <w:t>ais</w:t>
      </w:r>
      <w:r w:rsidRPr="00B20B1C" w:rsidR="73AD1611">
        <w:rPr>
          <w:rFonts w:ascii="Times New Roman" w:hAnsi="Times New Roman" w:cs="Times New Roman"/>
          <w:sz w:val="24"/>
          <w:szCs w:val="24"/>
        </w:rPr>
        <w:t xml:space="preserve"> tiksl</w:t>
      </w:r>
      <w:r w:rsidRPr="00B20B1C" w:rsidR="6F6E04FC">
        <w:rPr>
          <w:rFonts w:ascii="Times New Roman" w:hAnsi="Times New Roman" w:cs="Times New Roman"/>
          <w:sz w:val="24"/>
          <w:szCs w:val="24"/>
        </w:rPr>
        <w:t>ais</w:t>
      </w:r>
      <w:r w:rsidRPr="00B20B1C" w:rsidR="73AD1611">
        <w:rPr>
          <w:rFonts w:ascii="Times New Roman" w:hAnsi="Times New Roman" w:cs="Times New Roman"/>
          <w:sz w:val="24"/>
          <w:szCs w:val="24"/>
        </w:rPr>
        <w:t xml:space="preserve">. </w:t>
      </w:r>
      <w:r w:rsidRPr="00B20B1C" w:rsidR="4DC9531D">
        <w:rPr>
          <w:rFonts w:ascii="Times New Roman" w:hAnsi="Times New Roman" w:cs="Times New Roman"/>
          <w:sz w:val="24"/>
          <w:szCs w:val="24"/>
        </w:rPr>
        <w:t xml:space="preserve"> </w:t>
      </w:r>
    </w:p>
    <w:p w:rsidRPr="00B20B1C" w:rsidR="00B27B14" w:rsidP="4FDA1AA9" w:rsidRDefault="00B27B14" w14:paraId="5822563A" w14:textId="611F8F18">
      <w:pPr>
        <w:pStyle w:val="NoSpacing"/>
        <w:rPr>
          <w:rFonts w:ascii="Times New Roman" w:hAnsi="Times New Roman" w:cs="Times New Roman"/>
          <w:sz w:val="24"/>
          <w:szCs w:val="24"/>
        </w:rPr>
      </w:pPr>
    </w:p>
    <w:p w:rsidRPr="00B20B1C" w:rsidR="000E0C39" w:rsidP="0071279A" w:rsidRDefault="73978892" w14:paraId="2F8A4AB7" w14:textId="428D694F">
      <w:pPr>
        <w:spacing w:after="160" w:line="360" w:lineRule="auto"/>
        <w:jc w:val="center"/>
        <w:rPr>
          <w:rFonts w:ascii="Times New Roman" w:hAnsi="Times New Roman" w:cs="Times New Roman"/>
          <w:b/>
          <w:bCs/>
          <w:sz w:val="24"/>
          <w:szCs w:val="24"/>
          <w:u w:val="single"/>
        </w:rPr>
      </w:pPr>
      <w:r w:rsidRPr="00B20B1C">
        <w:rPr>
          <w:rFonts w:ascii="Times New Roman" w:hAnsi="Times New Roman" w:cs="Times New Roman"/>
          <w:b/>
          <w:bCs/>
          <w:sz w:val="24"/>
          <w:szCs w:val="24"/>
        </w:rPr>
        <w:t>Esamos informacijos</w:t>
      </w:r>
      <w:r w:rsidRPr="00B20B1C" w:rsidR="5EF62FE4">
        <w:rPr>
          <w:rFonts w:ascii="Times New Roman" w:hAnsi="Times New Roman" w:cs="Times New Roman"/>
          <w:b/>
          <w:bCs/>
          <w:sz w:val="24"/>
          <w:szCs w:val="24"/>
        </w:rPr>
        <w:t xml:space="preserve"> </w:t>
      </w:r>
      <w:r w:rsidRPr="00B20B1C">
        <w:rPr>
          <w:rFonts w:ascii="Times New Roman" w:hAnsi="Times New Roman" w:cs="Times New Roman"/>
          <w:b/>
          <w:bCs/>
          <w:sz w:val="24"/>
          <w:szCs w:val="24"/>
        </w:rPr>
        <w:t xml:space="preserve">apie </w:t>
      </w:r>
      <w:r w:rsidRPr="00931D97" w:rsidR="00931D97">
        <w:rPr>
          <w:rFonts w:ascii="Times New Roman" w:hAnsi="Times New Roman" w:cs="Times New Roman"/>
          <w:b/>
          <w:bCs/>
          <w:sz w:val="24"/>
          <w:szCs w:val="24"/>
        </w:rPr>
        <w:t>plikažied</w:t>
      </w:r>
      <w:r w:rsidR="00931D97">
        <w:rPr>
          <w:rFonts w:ascii="Times New Roman" w:hAnsi="Times New Roman" w:cs="Times New Roman"/>
          <w:b/>
          <w:bCs/>
          <w:sz w:val="24"/>
          <w:szCs w:val="24"/>
        </w:rPr>
        <w:t>į</w:t>
      </w:r>
      <w:r w:rsidRPr="00931D97" w:rsidR="00931D97">
        <w:rPr>
          <w:rFonts w:ascii="Times New Roman" w:hAnsi="Times New Roman" w:cs="Times New Roman"/>
          <w:b/>
          <w:bCs/>
          <w:sz w:val="24"/>
          <w:szCs w:val="24"/>
        </w:rPr>
        <w:t xml:space="preserve"> linlap</w:t>
      </w:r>
      <w:r w:rsidR="00931D97">
        <w:rPr>
          <w:rFonts w:ascii="Times New Roman" w:hAnsi="Times New Roman" w:cs="Times New Roman"/>
          <w:b/>
          <w:bCs/>
          <w:sz w:val="24"/>
          <w:szCs w:val="24"/>
        </w:rPr>
        <w:t>į</w:t>
      </w:r>
      <w:r w:rsidRPr="00931D97" w:rsidR="00931D97">
        <w:rPr>
          <w:rFonts w:ascii="Times New Roman" w:hAnsi="Times New Roman" w:cs="Times New Roman"/>
          <w:b/>
          <w:bCs/>
          <w:sz w:val="24"/>
          <w:szCs w:val="24"/>
        </w:rPr>
        <w:t xml:space="preserve"> </w:t>
      </w:r>
      <w:r w:rsidRPr="00B20B1C" w:rsidR="00567B10">
        <w:rPr>
          <w:rFonts w:ascii="Times New Roman" w:hAnsi="Times New Roman" w:cs="Times New Roman"/>
          <w:b/>
          <w:bCs/>
          <w:sz w:val="24"/>
          <w:szCs w:val="24"/>
        </w:rPr>
        <w:t xml:space="preserve">Lietuvoje </w:t>
      </w:r>
      <w:r w:rsidRPr="00B20B1C">
        <w:rPr>
          <w:rFonts w:ascii="Times New Roman" w:hAnsi="Times New Roman" w:cs="Times New Roman"/>
          <w:b/>
          <w:bCs/>
          <w:sz w:val="24"/>
          <w:szCs w:val="24"/>
        </w:rPr>
        <w:t>analizė</w:t>
      </w:r>
    </w:p>
    <w:p w:rsidRPr="00B20B1C" w:rsidR="00EC0350" w:rsidP="4FDA1AA9" w:rsidRDefault="73978892" w14:paraId="1868E654" w14:textId="465E8CB3">
      <w:pPr>
        <w:spacing w:after="0" w:line="360" w:lineRule="auto"/>
        <w:mirrorIndents/>
        <w:rPr>
          <w:rFonts w:ascii="Times New Roman" w:hAnsi="Times New Roman" w:eastAsia="Times New Roman" w:cs="Times New Roman"/>
          <w:sz w:val="24"/>
          <w:szCs w:val="24"/>
        </w:rPr>
      </w:pPr>
      <w:r w:rsidRPr="00B20B1C">
        <w:rPr>
          <w:rFonts w:ascii="Times New Roman" w:hAnsi="Times New Roman" w:eastAsia="Times New Roman" w:cs="Times New Roman"/>
          <w:sz w:val="24"/>
          <w:szCs w:val="24"/>
        </w:rPr>
        <w:t>Paslaugos teikėjas</w:t>
      </w:r>
      <w:r w:rsidRPr="00B20B1C" w:rsidR="001F1208">
        <w:rPr>
          <w:rFonts w:ascii="Times New Roman" w:hAnsi="Times New Roman" w:eastAsia="Times New Roman" w:cs="Times New Roman"/>
          <w:sz w:val="24"/>
          <w:szCs w:val="24"/>
        </w:rPr>
        <w:t>,</w:t>
      </w:r>
      <w:r w:rsidRPr="00B20B1C">
        <w:rPr>
          <w:rFonts w:ascii="Times New Roman" w:hAnsi="Times New Roman" w:eastAsia="Times New Roman" w:cs="Times New Roman"/>
          <w:sz w:val="24"/>
          <w:szCs w:val="24"/>
        </w:rPr>
        <w:t xml:space="preserve"> atlik</w:t>
      </w:r>
      <w:r w:rsidRPr="00B20B1C" w:rsidR="0155A2B9">
        <w:rPr>
          <w:rFonts w:ascii="Times New Roman" w:hAnsi="Times New Roman" w:eastAsia="Times New Roman" w:cs="Times New Roman"/>
          <w:sz w:val="24"/>
          <w:szCs w:val="24"/>
        </w:rPr>
        <w:t>damas e</w:t>
      </w:r>
      <w:r w:rsidRPr="00B20B1C">
        <w:rPr>
          <w:rFonts w:ascii="Times New Roman" w:hAnsi="Times New Roman" w:eastAsia="Times New Roman" w:cs="Times New Roman"/>
          <w:sz w:val="24"/>
          <w:szCs w:val="24"/>
        </w:rPr>
        <w:t xml:space="preserve">samos informacijos apie </w:t>
      </w:r>
      <w:r w:rsidRPr="009C7CFD" w:rsidR="009C7CFD">
        <w:rPr>
          <w:rFonts w:ascii="Times New Roman" w:hAnsi="Times New Roman" w:eastAsia="Times New Roman" w:cs="Times New Roman"/>
          <w:sz w:val="24"/>
          <w:szCs w:val="24"/>
        </w:rPr>
        <w:t>plikažied</w:t>
      </w:r>
      <w:r w:rsidR="009C7CFD">
        <w:rPr>
          <w:rFonts w:ascii="Times New Roman" w:hAnsi="Times New Roman" w:eastAsia="Times New Roman" w:cs="Times New Roman"/>
          <w:sz w:val="24"/>
          <w:szCs w:val="24"/>
        </w:rPr>
        <w:t>į</w:t>
      </w:r>
      <w:r w:rsidRPr="009C7CFD" w:rsidR="009C7CFD">
        <w:rPr>
          <w:rFonts w:ascii="Times New Roman" w:hAnsi="Times New Roman" w:eastAsia="Times New Roman" w:cs="Times New Roman"/>
          <w:sz w:val="24"/>
          <w:szCs w:val="24"/>
        </w:rPr>
        <w:t xml:space="preserve"> linlap</w:t>
      </w:r>
      <w:r w:rsidR="009C7CFD">
        <w:rPr>
          <w:rFonts w:ascii="Times New Roman" w:hAnsi="Times New Roman" w:eastAsia="Times New Roman" w:cs="Times New Roman"/>
          <w:sz w:val="24"/>
          <w:szCs w:val="24"/>
        </w:rPr>
        <w:t>į</w:t>
      </w:r>
      <w:r w:rsidRPr="009C7CFD" w:rsidR="009C7CFD">
        <w:rPr>
          <w:rFonts w:ascii="Times New Roman" w:hAnsi="Times New Roman" w:eastAsia="Times New Roman" w:cs="Times New Roman"/>
          <w:sz w:val="24"/>
          <w:szCs w:val="24"/>
        </w:rPr>
        <w:t xml:space="preserve"> </w:t>
      </w:r>
      <w:r w:rsidRPr="00B20B1C">
        <w:rPr>
          <w:rFonts w:ascii="Times New Roman" w:hAnsi="Times New Roman" w:eastAsia="Times New Roman" w:cs="Times New Roman"/>
          <w:sz w:val="24"/>
          <w:szCs w:val="24"/>
        </w:rPr>
        <w:t>analiz</w:t>
      </w:r>
      <w:r w:rsidRPr="00B20B1C" w:rsidR="0155A2B9">
        <w:rPr>
          <w:rFonts w:ascii="Times New Roman" w:hAnsi="Times New Roman" w:eastAsia="Times New Roman" w:cs="Times New Roman"/>
          <w:sz w:val="24"/>
          <w:szCs w:val="24"/>
        </w:rPr>
        <w:t>ę,</w:t>
      </w:r>
      <w:r w:rsidRPr="00B20B1C">
        <w:rPr>
          <w:rFonts w:ascii="Times New Roman" w:hAnsi="Times New Roman" w:eastAsia="Times New Roman" w:cs="Times New Roman"/>
          <w:sz w:val="24"/>
          <w:szCs w:val="24"/>
        </w:rPr>
        <w:t xml:space="preserve"> privalo:</w:t>
      </w:r>
    </w:p>
    <w:p w:rsidRPr="00B20B1C" w:rsidR="00EC0350" w:rsidP="3B211E73" w:rsidRDefault="03632A11" w14:paraId="75879290" w14:textId="15C71670">
      <w:pPr>
        <w:pStyle w:val="ListParagraph"/>
        <w:numPr>
          <w:ilvl w:val="0"/>
          <w:numId w:val="4"/>
        </w:numPr>
        <w:spacing w:line="360" w:lineRule="auto"/>
        <w:mirrorIndents/>
        <w:jc w:val="both"/>
        <w:rPr>
          <w:color w:val="auto"/>
        </w:rPr>
      </w:pPr>
      <w:r w:rsidRPr="3B211E73">
        <w:rPr>
          <w:color w:val="auto"/>
        </w:rPr>
        <w:t>S</w:t>
      </w:r>
      <w:r w:rsidRPr="3B211E73" w:rsidR="73978892">
        <w:rPr>
          <w:color w:val="auto"/>
        </w:rPr>
        <w:t>urinkti, įvertinti ir išanalizuoti esamus mokslinius duomenis, literatūrą, tyrimų ataskaitas</w:t>
      </w:r>
      <w:r w:rsidRPr="3B211E73" w:rsidR="0155A2B9">
        <w:rPr>
          <w:color w:val="auto"/>
        </w:rPr>
        <w:t>.</w:t>
      </w:r>
    </w:p>
    <w:p w:rsidRPr="00B20B1C" w:rsidR="00EC0350" w:rsidP="3B211E73" w:rsidRDefault="78942F66" w14:paraId="29F8FCBA" w14:textId="27486D4C">
      <w:pPr>
        <w:pStyle w:val="ListParagraph"/>
        <w:numPr>
          <w:ilvl w:val="0"/>
          <w:numId w:val="4"/>
        </w:numPr>
        <w:spacing w:line="360" w:lineRule="auto"/>
        <w:mirrorIndents/>
        <w:jc w:val="both"/>
        <w:rPr>
          <w:color w:val="auto"/>
        </w:rPr>
      </w:pPr>
      <w:r w:rsidRPr="3B211E73">
        <w:rPr>
          <w:rFonts w:eastAsia="Calibri"/>
          <w:color w:val="auto"/>
        </w:rPr>
        <w:t>Įvertinti ir i</w:t>
      </w:r>
      <w:r w:rsidRPr="3B211E73" w:rsidR="4DBFE972">
        <w:rPr>
          <w:color w:val="auto"/>
        </w:rPr>
        <w:t xml:space="preserve">šanalizuoti </w:t>
      </w:r>
      <w:r w:rsidRPr="3B211E73" w:rsidR="7C86B57E">
        <w:rPr>
          <w:color w:val="auto"/>
        </w:rPr>
        <w:t>d</w:t>
      </w:r>
      <w:r w:rsidRPr="3B211E73" w:rsidR="4DBFE972">
        <w:rPr>
          <w:color w:val="auto"/>
        </w:rPr>
        <w:t>uomenų bazės</w:t>
      </w:r>
      <w:r w:rsidRPr="3B211E73" w:rsidR="0155A2B9">
        <w:rPr>
          <w:color w:val="auto"/>
        </w:rPr>
        <w:t>e</w:t>
      </w:r>
      <w:r w:rsidRPr="3B211E73" w:rsidR="4F83D3B0">
        <w:rPr>
          <w:color w:val="auto"/>
        </w:rPr>
        <w:t xml:space="preserve"> </w:t>
      </w:r>
      <w:r w:rsidRPr="3B211E73" w:rsidR="0155A2B9">
        <w:rPr>
          <w:color w:val="auto"/>
        </w:rPr>
        <w:t xml:space="preserve">esančią </w:t>
      </w:r>
      <w:r w:rsidRPr="3B211E73" w:rsidR="4DBFE972">
        <w:rPr>
          <w:color w:val="auto"/>
        </w:rPr>
        <w:t>informacij</w:t>
      </w:r>
      <w:r w:rsidRPr="3B211E73" w:rsidR="0155A2B9">
        <w:rPr>
          <w:color w:val="auto"/>
        </w:rPr>
        <w:t>ą</w:t>
      </w:r>
      <w:r w:rsidRPr="3B211E73" w:rsidR="7C1D0A96">
        <w:rPr>
          <w:color w:val="auto"/>
        </w:rPr>
        <w:t xml:space="preserve">. </w:t>
      </w:r>
    </w:p>
    <w:p w:rsidRPr="00B20B1C" w:rsidR="00EC0350" w:rsidP="00E36111" w:rsidRDefault="00EC311D" w14:paraId="011E05E9" w14:textId="5C5E994D">
      <w:pPr>
        <w:pStyle w:val="ListParagraph"/>
        <w:numPr>
          <w:ilvl w:val="0"/>
          <w:numId w:val="4"/>
        </w:numPr>
        <w:spacing w:line="360" w:lineRule="auto"/>
        <w:mirrorIndents/>
        <w:jc w:val="both"/>
        <w:rPr>
          <w:color w:val="auto"/>
          <w:szCs w:val="24"/>
        </w:rPr>
      </w:pPr>
      <w:r w:rsidRPr="00B20B1C">
        <w:rPr>
          <w:color w:val="auto"/>
          <w:szCs w:val="24"/>
        </w:rPr>
        <w:t>Atlikti</w:t>
      </w:r>
      <w:r w:rsidRPr="00B20B1C" w:rsidR="25C01827">
        <w:rPr>
          <w:color w:val="auto"/>
          <w:szCs w:val="24"/>
        </w:rPr>
        <w:t xml:space="preserve"> </w:t>
      </w:r>
      <w:r w:rsidRPr="00B20B1C" w:rsidR="00D82175">
        <w:rPr>
          <w:color w:val="auto"/>
          <w:szCs w:val="24"/>
        </w:rPr>
        <w:t>ne mažiau kaip</w:t>
      </w:r>
      <w:r w:rsidRPr="00B20B1C" w:rsidR="25C01827">
        <w:rPr>
          <w:color w:val="auto"/>
          <w:szCs w:val="24"/>
        </w:rPr>
        <w:t xml:space="preserve"> </w:t>
      </w:r>
      <w:r w:rsidRPr="00B20B1C" w:rsidR="00D82175">
        <w:rPr>
          <w:color w:val="auto"/>
          <w:szCs w:val="24"/>
        </w:rPr>
        <w:t>trijų</w:t>
      </w:r>
      <w:r w:rsidRPr="00B20B1C" w:rsidR="25C01827">
        <w:rPr>
          <w:color w:val="auto"/>
          <w:szCs w:val="24"/>
        </w:rPr>
        <w:t xml:space="preserve"> Europos Sąjungos valstybių </w:t>
      </w:r>
      <w:r w:rsidRPr="009C7CFD" w:rsidR="009C7CFD">
        <w:rPr>
          <w:color w:val="auto"/>
          <w:szCs w:val="24"/>
        </w:rPr>
        <w:t xml:space="preserve">plikažiedžio linlapio </w:t>
      </w:r>
      <w:r w:rsidRPr="00B20B1C" w:rsidR="25C01827">
        <w:rPr>
          <w:color w:val="auto"/>
          <w:szCs w:val="24"/>
        </w:rPr>
        <w:t>populiacijos apsaugos</w:t>
      </w:r>
      <w:r w:rsidRPr="00B20B1C" w:rsidR="00710572">
        <w:rPr>
          <w:color w:val="auto"/>
          <w:szCs w:val="24"/>
        </w:rPr>
        <w:t xml:space="preserve"> ir buveinių atkūrimo</w:t>
      </w:r>
      <w:r w:rsidRPr="00B20B1C" w:rsidR="21EF66F9">
        <w:rPr>
          <w:color w:val="auto"/>
          <w:szCs w:val="24"/>
        </w:rPr>
        <w:t xml:space="preserve"> praktik</w:t>
      </w:r>
      <w:r w:rsidRPr="00B20B1C" w:rsidR="792A5A55">
        <w:rPr>
          <w:color w:val="auto"/>
          <w:szCs w:val="24"/>
        </w:rPr>
        <w:t>os</w:t>
      </w:r>
      <w:r w:rsidRPr="00B20B1C" w:rsidR="25C01827">
        <w:rPr>
          <w:color w:val="auto"/>
          <w:szCs w:val="24"/>
        </w:rPr>
        <w:t xml:space="preserve"> </w:t>
      </w:r>
      <w:r w:rsidRPr="00B20B1C" w:rsidR="16B7DCD5">
        <w:rPr>
          <w:color w:val="auto"/>
          <w:szCs w:val="24"/>
        </w:rPr>
        <w:t>analiz</w:t>
      </w:r>
      <w:r w:rsidRPr="00B20B1C" w:rsidR="5DBE8CBE">
        <w:rPr>
          <w:color w:val="auto"/>
          <w:szCs w:val="24"/>
        </w:rPr>
        <w:t>ę</w:t>
      </w:r>
      <w:r w:rsidRPr="00B20B1C" w:rsidR="00345BED">
        <w:rPr>
          <w:color w:val="auto"/>
          <w:szCs w:val="24"/>
        </w:rPr>
        <w:t>.</w:t>
      </w:r>
    </w:p>
    <w:p w:rsidR="3B211E73" w:rsidP="3B211E73" w:rsidRDefault="3B211E73" w14:paraId="0BD4D44B" w14:textId="5EF701E4">
      <w:pPr>
        <w:spacing w:after="0" w:line="360" w:lineRule="auto"/>
        <w:jc w:val="both"/>
        <w:rPr>
          <w:rFonts w:ascii="Times New Roman" w:hAnsi="Times New Roman" w:cs="Times New Roman"/>
          <w:b/>
          <w:bCs/>
          <w:sz w:val="24"/>
          <w:szCs w:val="24"/>
        </w:rPr>
      </w:pPr>
    </w:p>
    <w:p w:rsidR="55010672" w:rsidP="55010672" w:rsidRDefault="55010672" w14:paraId="3DECA54F" w14:textId="77F0591A">
      <w:pPr>
        <w:spacing w:after="160" w:line="360" w:lineRule="auto"/>
        <w:jc w:val="center"/>
        <w:rPr>
          <w:rFonts w:ascii="Times New Roman" w:hAnsi="Times New Roman" w:cs="Times New Roman"/>
          <w:b w:val="1"/>
          <w:bCs w:val="1"/>
          <w:sz w:val="24"/>
          <w:szCs w:val="24"/>
        </w:rPr>
      </w:pPr>
    </w:p>
    <w:p w:rsidRPr="0077755A" w:rsidR="00644C15" w:rsidP="0077755A" w:rsidRDefault="009C7CFD" w14:paraId="01994658" w14:textId="59E14ADF">
      <w:pPr>
        <w:spacing w:after="160" w:line="360" w:lineRule="auto"/>
        <w:mirrorIndents/>
        <w:jc w:val="center"/>
        <w:rPr>
          <w:rFonts w:ascii="Times New Roman" w:hAnsi="Times New Roman" w:cs="Times New Roman"/>
          <w:b/>
          <w:bCs/>
          <w:sz w:val="24"/>
          <w:szCs w:val="24"/>
        </w:rPr>
      </w:pPr>
      <w:r>
        <w:rPr>
          <w:rFonts w:ascii="Times New Roman" w:hAnsi="Times New Roman" w:cs="Times New Roman"/>
          <w:b/>
          <w:bCs/>
          <w:sz w:val="24"/>
          <w:szCs w:val="24"/>
        </w:rPr>
        <w:t>P</w:t>
      </w:r>
      <w:r w:rsidRPr="009C7CFD">
        <w:rPr>
          <w:rFonts w:ascii="Times New Roman" w:hAnsi="Times New Roman" w:cs="Times New Roman"/>
          <w:b/>
          <w:bCs/>
          <w:sz w:val="24"/>
          <w:szCs w:val="24"/>
        </w:rPr>
        <w:t xml:space="preserve">likažiedžio linlapio </w:t>
      </w:r>
      <w:r w:rsidRPr="0077755A" w:rsidR="009970B5">
        <w:rPr>
          <w:rFonts w:ascii="Times New Roman" w:hAnsi="Times New Roman" w:cs="Times New Roman"/>
          <w:b/>
          <w:bCs/>
          <w:sz w:val="24"/>
          <w:szCs w:val="24"/>
        </w:rPr>
        <w:t>d</w:t>
      </w:r>
      <w:r w:rsidRPr="0077755A" w:rsidR="00E84F15">
        <w:rPr>
          <w:rFonts w:ascii="Times New Roman" w:hAnsi="Times New Roman" w:cs="Times New Roman"/>
          <w:b/>
          <w:bCs/>
          <w:sz w:val="24"/>
          <w:szCs w:val="24"/>
        </w:rPr>
        <w:t>uomenų surinkimas</w:t>
      </w:r>
      <w:r w:rsidRPr="0077755A" w:rsidR="009970B5">
        <w:rPr>
          <w:rFonts w:ascii="Times New Roman" w:hAnsi="Times New Roman" w:cs="Times New Roman"/>
          <w:b/>
          <w:bCs/>
          <w:sz w:val="24"/>
          <w:szCs w:val="24"/>
        </w:rPr>
        <w:t xml:space="preserve"> ir </w:t>
      </w:r>
      <w:r w:rsidRPr="0077755A" w:rsidR="00E84F15">
        <w:rPr>
          <w:rFonts w:ascii="Times New Roman" w:hAnsi="Times New Roman" w:cs="Times New Roman"/>
          <w:b/>
          <w:bCs/>
          <w:sz w:val="24"/>
          <w:szCs w:val="24"/>
        </w:rPr>
        <w:t>tyrimai</w:t>
      </w:r>
    </w:p>
    <w:p w:rsidRPr="0077755A" w:rsidR="00801D43" w:rsidP="0077755A" w:rsidRDefault="00605AC4" w14:paraId="6637D3C0" w14:textId="7905D7E9">
      <w:pPr>
        <w:pStyle w:val="ListParagraph"/>
        <w:numPr>
          <w:ilvl w:val="0"/>
          <w:numId w:val="20"/>
        </w:numPr>
        <w:spacing w:line="360" w:lineRule="auto"/>
        <w:mirrorIndents/>
        <w:jc w:val="both"/>
      </w:pPr>
      <w:r w:rsidRPr="0077755A">
        <w:rPr>
          <w:rStyle w:val="Stiprusparykinimas"/>
          <w:b w:val="0"/>
          <w:color w:val="auto"/>
        </w:rPr>
        <w:t>Paslaugos teikėjas į</w:t>
      </w:r>
      <w:r w:rsidRPr="0077755A" w:rsidR="00224CA2">
        <w:rPr>
          <w:rStyle w:val="Stiprusparykinimas"/>
          <w:b w:val="0"/>
          <w:color w:val="auto"/>
        </w:rPr>
        <w:t>vertin</w:t>
      </w:r>
      <w:r w:rsidRPr="0077755A">
        <w:rPr>
          <w:rStyle w:val="Stiprusparykinimas"/>
          <w:b w:val="0"/>
          <w:color w:val="auto"/>
        </w:rPr>
        <w:t>a</w:t>
      </w:r>
      <w:r w:rsidRPr="0077755A" w:rsidR="00224CA2">
        <w:rPr>
          <w:rStyle w:val="Stiprusparykinimas"/>
          <w:b w:val="0"/>
          <w:color w:val="auto"/>
        </w:rPr>
        <w:t xml:space="preserve"> vietoje žinomas</w:t>
      </w:r>
      <w:r w:rsidRPr="0077755A">
        <w:rPr>
          <w:rStyle w:val="Stiprusparykinimas"/>
          <w:b w:val="0"/>
          <w:color w:val="auto"/>
        </w:rPr>
        <w:t xml:space="preserve"> </w:t>
      </w:r>
      <w:r w:rsidRPr="009C7CFD" w:rsidR="009C7CFD">
        <w:rPr>
          <w:color w:val="auto"/>
        </w:rPr>
        <w:t xml:space="preserve">plikažiedžio linlapio </w:t>
      </w:r>
      <w:r w:rsidRPr="0077755A" w:rsidR="00224CA2">
        <w:rPr>
          <w:rStyle w:val="Stiprusparykinimas"/>
          <w:b w:val="0"/>
          <w:color w:val="auto"/>
        </w:rPr>
        <w:t xml:space="preserve">populiacijas ir jų buveinių būklę Lietuvoje, įskaitant šias radavietes </w:t>
      </w:r>
      <w:r w:rsidRPr="0077755A" w:rsidR="00022A13">
        <w:t>(1 pav.)</w:t>
      </w:r>
      <w:r w:rsidRPr="0077755A" w:rsidR="004A2997">
        <w:t xml:space="preserve">: </w:t>
      </w:r>
    </w:p>
    <w:p w:rsidRPr="002A7EFA" w:rsidR="009A3DD7" w:rsidP="009A3DD7" w:rsidRDefault="007012A2" w14:paraId="12FF4C9E" w14:textId="6F986557">
      <w:pPr>
        <w:pStyle w:val="ListParagraph"/>
        <w:numPr>
          <w:ilvl w:val="1"/>
          <w:numId w:val="20"/>
        </w:numPr>
        <w:spacing w:line="360" w:lineRule="auto"/>
        <w:mirrorIndents/>
        <w:jc w:val="both"/>
      </w:pPr>
      <w:r w:rsidRPr="0077755A">
        <w:t xml:space="preserve"> </w:t>
      </w:r>
      <w:r w:rsidRPr="002A7EFA" w:rsidR="009A3DD7">
        <w:t xml:space="preserve">BAST Gražutės regioninis parkas (LTZAR0024), Zarasų r. sav. Bendras radaviečių plotas </w:t>
      </w:r>
      <w:r w:rsidR="002A7EFA">
        <w:t xml:space="preserve">- </w:t>
      </w:r>
      <w:r w:rsidRPr="002A7EFA" w:rsidR="009A3DD7">
        <w:t>5,93 ha;</w:t>
      </w:r>
    </w:p>
    <w:p w:rsidRPr="009A3DD7" w:rsidR="009A3DD7" w:rsidP="009A3DD7" w:rsidRDefault="009A3DD7" w14:paraId="672AF3A8" w14:textId="51B1D661">
      <w:pPr>
        <w:pStyle w:val="ListParagraph"/>
        <w:numPr>
          <w:ilvl w:val="1"/>
          <w:numId w:val="20"/>
        </w:numPr>
        <w:spacing w:line="360" w:lineRule="auto"/>
        <w:mirrorIndents/>
        <w:jc w:val="both"/>
      </w:pPr>
      <w:r w:rsidRPr="002A7EFA">
        <w:t xml:space="preserve"> </w:t>
      </w:r>
      <w:r w:rsidRPr="009A3DD7">
        <w:t xml:space="preserve">BAST Šereitlaukio miškas (LTSIU0004), Pagėgių r. sav. Bendras radaviečių plotas </w:t>
      </w:r>
      <w:r w:rsidR="002A7EFA">
        <w:t xml:space="preserve">- </w:t>
      </w:r>
      <w:r w:rsidRPr="009A3DD7">
        <w:t>0,91 ha;</w:t>
      </w:r>
    </w:p>
    <w:p w:rsidRPr="009A3DD7" w:rsidR="009A3DD7" w:rsidP="009A3DD7" w:rsidRDefault="009A3DD7" w14:paraId="75D25EF3" w14:textId="30D835B1">
      <w:pPr>
        <w:pStyle w:val="ListParagraph"/>
        <w:numPr>
          <w:ilvl w:val="1"/>
          <w:numId w:val="20"/>
        </w:numPr>
        <w:spacing w:line="360" w:lineRule="auto"/>
        <w:mirrorIndents/>
        <w:jc w:val="both"/>
      </w:pPr>
      <w:r w:rsidRPr="002A7EFA">
        <w:t xml:space="preserve"> </w:t>
      </w:r>
      <w:r w:rsidRPr="009A3DD7">
        <w:t xml:space="preserve">BAST Nemuno slėnis ties Palėkiais (LTJUR0014), Jurbarko r. sav. Bendras radaviečių plotas </w:t>
      </w:r>
      <w:r w:rsidR="002A7EFA">
        <w:t xml:space="preserve">- </w:t>
      </w:r>
      <w:r w:rsidRPr="009A3DD7">
        <w:t>0,26 ha;</w:t>
      </w:r>
    </w:p>
    <w:p w:rsidRPr="009A3DD7" w:rsidR="009A3DD7" w:rsidP="009A3DD7" w:rsidRDefault="009A3DD7" w14:paraId="22919833" w14:textId="15B05F3C">
      <w:pPr>
        <w:pStyle w:val="ListParagraph"/>
        <w:numPr>
          <w:ilvl w:val="1"/>
          <w:numId w:val="20"/>
        </w:numPr>
        <w:spacing w:line="360" w:lineRule="auto"/>
        <w:mirrorIndents/>
        <w:jc w:val="both"/>
      </w:pPr>
      <w:r w:rsidRPr="002A7EFA">
        <w:t xml:space="preserve"> </w:t>
      </w:r>
      <w:r w:rsidRPr="009A3DD7">
        <w:t xml:space="preserve">Vilkijos apylinkės, Kauno raj. sav. Bendras radaviečių plotas </w:t>
      </w:r>
      <w:r w:rsidR="002A7EFA">
        <w:t xml:space="preserve">- </w:t>
      </w:r>
      <w:r w:rsidRPr="009A3DD7">
        <w:t>0,15 ha</w:t>
      </w:r>
      <w:r w:rsidR="002A7EFA">
        <w:t>;</w:t>
      </w:r>
    </w:p>
    <w:p w:rsidRPr="009A3DD7" w:rsidR="009A3DD7" w:rsidP="009A3DD7" w:rsidRDefault="009A3DD7" w14:paraId="4688A32F" w14:textId="07EF9D86">
      <w:pPr>
        <w:pStyle w:val="ListParagraph"/>
        <w:numPr>
          <w:ilvl w:val="1"/>
          <w:numId w:val="20"/>
        </w:numPr>
        <w:spacing w:line="360" w:lineRule="auto"/>
        <w:mirrorIndents/>
        <w:jc w:val="both"/>
      </w:pPr>
      <w:r w:rsidRPr="002A7EFA">
        <w:t xml:space="preserve"> </w:t>
      </w:r>
      <w:r w:rsidRPr="009A3DD7">
        <w:t xml:space="preserve">BAST Paukšteliškių kaimo apylinkės (LTTRA0031), Trakų r. sav. Bendras radaviečių plotas </w:t>
      </w:r>
      <w:r w:rsidR="002A7EFA">
        <w:t xml:space="preserve">- </w:t>
      </w:r>
      <w:r w:rsidRPr="009A3DD7">
        <w:t>0,12 ha;</w:t>
      </w:r>
    </w:p>
    <w:p w:rsidRPr="009A3DD7" w:rsidR="009A3DD7" w:rsidP="009A3DD7" w:rsidRDefault="009A3DD7" w14:paraId="02E926EF" w14:textId="4906AA59">
      <w:pPr>
        <w:pStyle w:val="ListParagraph"/>
        <w:numPr>
          <w:ilvl w:val="1"/>
          <w:numId w:val="20"/>
        </w:numPr>
        <w:spacing w:line="360" w:lineRule="auto"/>
        <w:mirrorIndents/>
        <w:jc w:val="both"/>
      </w:pPr>
      <w:r w:rsidRPr="002A7EFA">
        <w:t xml:space="preserve"> </w:t>
      </w:r>
      <w:r w:rsidRPr="009A3DD7">
        <w:t xml:space="preserve">BAST Ežerėlių kompleksas (LTVIN0011), Vilniaus m. sav. Bendras radaviečių plotas </w:t>
      </w:r>
      <w:r w:rsidR="002A7EFA">
        <w:t xml:space="preserve">- </w:t>
      </w:r>
      <w:r w:rsidRPr="009A3DD7">
        <w:t>0,5</w:t>
      </w:r>
      <w:r w:rsidR="002A7EFA">
        <w:t>0</w:t>
      </w:r>
      <w:r w:rsidRPr="009A3DD7">
        <w:t xml:space="preserve"> ha;</w:t>
      </w:r>
    </w:p>
    <w:p w:rsidRPr="009A3DD7" w:rsidR="009A3DD7" w:rsidP="009A3DD7" w:rsidRDefault="009A3DD7" w14:paraId="45873EAB" w14:textId="7DA504BE">
      <w:pPr>
        <w:pStyle w:val="ListParagraph"/>
        <w:numPr>
          <w:ilvl w:val="1"/>
          <w:numId w:val="20"/>
        </w:numPr>
        <w:spacing w:line="360" w:lineRule="auto"/>
        <w:mirrorIndents/>
        <w:jc w:val="both"/>
      </w:pPr>
      <w:r w:rsidRPr="002A7EFA">
        <w:t xml:space="preserve"> </w:t>
      </w:r>
      <w:r w:rsidRPr="009A3DD7">
        <w:t xml:space="preserve">BAST Grandai (LTMAR0006), Kalvarijos r. sav. Bendras radaviečių plotas </w:t>
      </w:r>
      <w:r w:rsidR="002A7EFA">
        <w:t xml:space="preserve">- </w:t>
      </w:r>
      <w:r w:rsidRPr="009A3DD7">
        <w:t>0,23 ha;</w:t>
      </w:r>
    </w:p>
    <w:p w:rsidRPr="009A3DD7" w:rsidR="009A3DD7" w:rsidP="009A3DD7" w:rsidRDefault="009A3DD7" w14:paraId="707C0787" w14:textId="63295360">
      <w:pPr>
        <w:pStyle w:val="ListParagraph"/>
        <w:numPr>
          <w:ilvl w:val="1"/>
          <w:numId w:val="20"/>
        </w:numPr>
        <w:spacing w:line="360" w:lineRule="auto"/>
        <w:mirrorIndents/>
        <w:jc w:val="both"/>
      </w:pPr>
      <w:r w:rsidRPr="002A7EFA">
        <w:t xml:space="preserve"> </w:t>
      </w:r>
      <w:r w:rsidRPr="009A3DD7">
        <w:t xml:space="preserve">BAST Metelių regioninis parkas (LTLAZ0010), Lazdijų r. sav. Bendras radaviečių plotas </w:t>
      </w:r>
      <w:r w:rsidR="002A7EFA">
        <w:t xml:space="preserve">- </w:t>
      </w:r>
      <w:r w:rsidRPr="009A3DD7">
        <w:t>3,64 ha;</w:t>
      </w:r>
    </w:p>
    <w:p w:rsidRPr="009A3DD7" w:rsidR="009A3DD7" w:rsidP="009A3DD7" w:rsidRDefault="009A3DD7" w14:paraId="6139BBFA" w14:textId="2DDFFF5B">
      <w:pPr>
        <w:pStyle w:val="ListParagraph"/>
        <w:numPr>
          <w:ilvl w:val="1"/>
          <w:numId w:val="20"/>
        </w:numPr>
        <w:spacing w:line="360" w:lineRule="auto"/>
        <w:mirrorIndents/>
        <w:jc w:val="both"/>
      </w:pPr>
      <w:r w:rsidRPr="002A7EFA">
        <w:t xml:space="preserve"> </w:t>
      </w:r>
      <w:r w:rsidRPr="009A3DD7">
        <w:t xml:space="preserve">BAST Norūnų miškas (LTALY0002), Alytaus r. sav. Bendras radaviečių plotas </w:t>
      </w:r>
      <w:r w:rsidR="002A7EFA">
        <w:t xml:space="preserve">- </w:t>
      </w:r>
      <w:r w:rsidRPr="009A3DD7">
        <w:t>0,4</w:t>
      </w:r>
      <w:r w:rsidR="002A7EFA">
        <w:t>0</w:t>
      </w:r>
      <w:r w:rsidRPr="009A3DD7">
        <w:t xml:space="preserve"> ha;</w:t>
      </w:r>
    </w:p>
    <w:p w:rsidRPr="002A7EFA" w:rsidR="0077755A" w:rsidP="001533B4" w:rsidRDefault="009A3DD7" w14:paraId="6DB723A0" w14:textId="4BB7E4F4">
      <w:pPr>
        <w:pStyle w:val="ListParagraph"/>
        <w:numPr>
          <w:ilvl w:val="1"/>
          <w:numId w:val="20"/>
        </w:numPr>
        <w:spacing w:line="360" w:lineRule="auto"/>
        <w:mirrorIndents/>
        <w:jc w:val="both"/>
      </w:pPr>
      <w:r w:rsidRPr="009A3DD7">
        <w:t xml:space="preserve">BAST Dainavos giria (LTVAR0017), Varėnos r. sav. Bendras radaviečių plotas </w:t>
      </w:r>
      <w:r w:rsidR="002A7EFA">
        <w:t xml:space="preserve">- </w:t>
      </w:r>
      <w:r w:rsidRPr="009A3DD7">
        <w:t>1,58 ha.</w:t>
      </w:r>
    </w:p>
    <w:p w:rsidRPr="009462C6" w:rsidR="00705374" w:rsidP="6132889C" w:rsidRDefault="3FB04071" w14:paraId="1EFB4E3F" w14:textId="4E12AABA">
      <w:pPr>
        <w:pStyle w:val="ListParagraph"/>
        <w:numPr>
          <w:ilvl w:val="0"/>
          <w:numId w:val="20"/>
        </w:numPr>
        <w:spacing w:line="360" w:lineRule="auto"/>
        <w:mirrorIndents/>
        <w:jc w:val="both"/>
        <w:rPr>
          <w:lang w:val="en-US"/>
        </w:rPr>
      </w:pPr>
      <w:r>
        <w:t>Užsakovas</w:t>
      </w:r>
      <w:r w:rsidR="297CE4CA">
        <w:t xml:space="preserve"> pateikia</w:t>
      </w:r>
      <w:r>
        <w:t xml:space="preserve"> t</w:t>
      </w:r>
      <w:r w:rsidR="1C9EB052">
        <w:t>iriam</w:t>
      </w:r>
      <w:r w:rsidR="297CE4CA">
        <w:t>ų</w:t>
      </w:r>
      <w:r w:rsidR="1C9EB052">
        <w:t xml:space="preserve"> plot</w:t>
      </w:r>
      <w:r w:rsidR="297CE4CA">
        <w:t xml:space="preserve">ų erdvinius </w:t>
      </w:r>
      <w:r w:rsidR="3446F7A8">
        <w:t>duomenis</w:t>
      </w:r>
      <w:r w:rsidR="13E0C39D">
        <w:t xml:space="preserve"> </w:t>
      </w:r>
      <w:r w:rsidR="5748E4A5">
        <w:t>ESRI</w:t>
      </w:r>
      <w:r w:rsidR="1C9EB052">
        <w:t xml:space="preserve"> </w:t>
      </w:r>
      <w:r w:rsidRPr="3B211E73" w:rsidR="349C670B">
        <w:rPr>
          <w:lang w:val="en-US"/>
        </w:rPr>
        <w:t xml:space="preserve">shape </w:t>
      </w:r>
      <w:r w:rsidR="1C9EB052">
        <w:t>formatu.</w:t>
      </w:r>
    </w:p>
    <w:p w:rsidRPr="004C6B8C" w:rsidR="00AD453F" w:rsidP="00002871" w:rsidRDefault="00E70D06" w14:paraId="19BE22E8" w14:textId="7183E69B">
      <w:pPr>
        <w:pStyle w:val="ListParagraph"/>
        <w:numPr>
          <w:ilvl w:val="0"/>
          <w:numId w:val="20"/>
        </w:numPr>
        <w:spacing w:line="360" w:lineRule="auto"/>
        <w:mirrorIndents/>
        <w:jc w:val="both"/>
      </w:pPr>
      <w:r>
        <w:rPr>
          <w:color w:val="auto"/>
          <w:szCs w:val="24"/>
        </w:rPr>
        <w:t>Tyrimai atliekami vadovaujantis</w:t>
      </w:r>
      <w:r w:rsidR="00F52188">
        <w:rPr>
          <w:color w:val="auto"/>
          <w:szCs w:val="24"/>
        </w:rPr>
        <w:t xml:space="preserve"> </w:t>
      </w:r>
      <w:r w:rsidRPr="00F52188" w:rsidR="00F52188">
        <w:rPr>
          <w:color w:val="auto"/>
          <w:szCs w:val="24"/>
        </w:rPr>
        <w:t>Valstybinės saugomų teritorijų tarnybos prie Aplinkos ministerijos direktoriaus 2016 m. vasario 26 d. įsakymu Nr. V-16 patvirtinto</w:t>
      </w:r>
      <w:r w:rsidR="00F52188">
        <w:rPr>
          <w:color w:val="auto"/>
          <w:szCs w:val="24"/>
        </w:rPr>
        <w:t>mis</w:t>
      </w:r>
      <w:r w:rsidRPr="00F52188" w:rsidR="00F52188">
        <w:rPr>
          <w:color w:val="auto"/>
          <w:szCs w:val="24"/>
        </w:rPr>
        <w:t xml:space="preserve"> Europos Bendrijos svarbos rūšių monitoringo metodiko</w:t>
      </w:r>
      <w:r w:rsidR="00F52188">
        <w:rPr>
          <w:color w:val="auto"/>
          <w:szCs w:val="24"/>
        </w:rPr>
        <w:t>mis</w:t>
      </w:r>
      <w:r w:rsidRPr="00F52188" w:rsidR="00F52188">
        <w:rPr>
          <w:color w:val="auto"/>
          <w:szCs w:val="24"/>
        </w:rPr>
        <w:t>.</w:t>
      </w:r>
      <w:r w:rsidR="0099125C">
        <w:rPr>
          <w:color w:val="auto"/>
          <w:szCs w:val="24"/>
        </w:rPr>
        <w:t xml:space="preserve"> T</w:t>
      </w:r>
      <w:r w:rsidRPr="0099125C" w:rsidR="0099125C">
        <w:t xml:space="preserve">yrimai vykdomi </w:t>
      </w:r>
      <w:r w:rsidR="00A57CDD">
        <w:t>birželį</w:t>
      </w:r>
      <w:r w:rsidRPr="00002871" w:rsidR="00002871">
        <w:t xml:space="preserve">, augalų </w:t>
      </w:r>
      <w:r w:rsidR="00AE247F">
        <w:t>vegetacijos</w:t>
      </w:r>
      <w:r w:rsidRPr="00002871" w:rsidR="00002871">
        <w:t xml:space="preserve"> laikotarpiu</w:t>
      </w:r>
      <w:r w:rsidR="00A57CDD">
        <w:t>.</w:t>
      </w:r>
    </w:p>
    <w:p w:rsidRPr="00B20B1C" w:rsidR="00644C15" w:rsidP="3B211E73" w:rsidRDefault="19B77D9E" w14:paraId="6917AD56" w14:textId="5418D515">
      <w:pPr>
        <w:pStyle w:val="ListParagraph"/>
        <w:numPr>
          <w:ilvl w:val="0"/>
          <w:numId w:val="20"/>
        </w:numPr>
        <w:spacing w:line="360" w:lineRule="auto"/>
        <w:mirrorIndents/>
        <w:jc w:val="both"/>
        <w:rPr>
          <w:color w:val="auto"/>
        </w:rPr>
      </w:pPr>
      <w:r w:rsidRPr="3B211E73">
        <w:rPr>
          <w:color w:val="auto"/>
        </w:rPr>
        <w:t>Paslaugos teikėjas atsako už visų reikalingų leidimų tyrimams gavimą</w:t>
      </w:r>
      <w:r w:rsidRPr="3B211E73" w:rsidR="74F8A598">
        <w:rPr>
          <w:color w:val="auto"/>
        </w:rPr>
        <w:t>.</w:t>
      </w:r>
      <w:r w:rsidRPr="3B211E73" w:rsidR="21ED8ED5">
        <w:rPr>
          <w:color w:val="auto"/>
        </w:rPr>
        <w:t xml:space="preserve"> </w:t>
      </w:r>
      <w:r w:rsidR="00E43242">
        <w:rPr>
          <w:color w:val="auto"/>
        </w:rPr>
        <w:t xml:space="preserve">Leidimai derinami su </w:t>
      </w:r>
      <w:r w:rsidR="00DC5A83">
        <w:rPr>
          <w:color w:val="auto"/>
        </w:rPr>
        <w:t>atitinkamų</w:t>
      </w:r>
      <w:r w:rsidR="00E43242">
        <w:rPr>
          <w:color w:val="auto"/>
        </w:rPr>
        <w:t xml:space="preserve"> </w:t>
      </w:r>
      <w:r w:rsidR="00196CF0">
        <w:rPr>
          <w:color w:val="auto"/>
        </w:rPr>
        <w:t>saugomų teritorijų direkcijomis</w:t>
      </w:r>
      <w:r w:rsidR="00DC5A83">
        <w:rPr>
          <w:color w:val="auto"/>
        </w:rPr>
        <w:t xml:space="preserve"> pagal ty</w:t>
      </w:r>
      <w:r w:rsidR="006D6F4E">
        <w:rPr>
          <w:color w:val="auto"/>
        </w:rPr>
        <w:t>rimų vietą</w:t>
      </w:r>
      <w:r w:rsidR="00196CF0">
        <w:rPr>
          <w:color w:val="auto"/>
        </w:rPr>
        <w:t>.</w:t>
      </w:r>
    </w:p>
    <w:p w:rsidRPr="00B20B1C" w:rsidR="00772434" w:rsidP="00801D43" w:rsidRDefault="00705374" w14:paraId="7D79E9F8" w14:textId="0928E7C4">
      <w:pPr>
        <w:pStyle w:val="ListParagraph"/>
        <w:numPr>
          <w:ilvl w:val="0"/>
          <w:numId w:val="20"/>
        </w:numPr>
        <w:spacing w:line="360" w:lineRule="auto"/>
        <w:mirrorIndents/>
        <w:jc w:val="both"/>
        <w:rPr>
          <w:color w:val="auto"/>
          <w:szCs w:val="24"/>
        </w:rPr>
      </w:pPr>
      <w:r>
        <w:rPr>
          <w:color w:val="auto"/>
          <w:szCs w:val="24"/>
        </w:rPr>
        <w:t xml:space="preserve">Paslaugos teikėjas surenka </w:t>
      </w:r>
      <w:r w:rsidRPr="00B20B1C" w:rsidR="160EDF08">
        <w:rPr>
          <w:color w:val="auto"/>
          <w:szCs w:val="24"/>
        </w:rPr>
        <w:t>duomen</w:t>
      </w:r>
      <w:r>
        <w:rPr>
          <w:color w:val="auto"/>
          <w:szCs w:val="24"/>
        </w:rPr>
        <w:t>i</w:t>
      </w:r>
      <w:r w:rsidRPr="00B20B1C" w:rsidR="160EDF08">
        <w:rPr>
          <w:color w:val="auto"/>
          <w:szCs w:val="24"/>
        </w:rPr>
        <w:t xml:space="preserve">s apie </w:t>
      </w:r>
      <w:r w:rsidRPr="004047CE" w:rsidR="004047CE">
        <w:rPr>
          <w:color w:val="auto"/>
          <w:szCs w:val="24"/>
        </w:rPr>
        <w:t>plikažied</w:t>
      </w:r>
      <w:r w:rsidR="004047CE">
        <w:rPr>
          <w:color w:val="auto"/>
          <w:szCs w:val="24"/>
        </w:rPr>
        <w:t>į</w:t>
      </w:r>
      <w:r w:rsidRPr="004047CE" w:rsidR="004047CE">
        <w:rPr>
          <w:color w:val="auto"/>
          <w:szCs w:val="24"/>
        </w:rPr>
        <w:t xml:space="preserve"> linlap</w:t>
      </w:r>
      <w:r w:rsidR="004047CE">
        <w:rPr>
          <w:color w:val="auto"/>
          <w:szCs w:val="24"/>
        </w:rPr>
        <w:t>į</w:t>
      </w:r>
      <w:r w:rsidRPr="004047CE" w:rsidR="004047CE">
        <w:rPr>
          <w:color w:val="auto"/>
          <w:szCs w:val="24"/>
        </w:rPr>
        <w:t xml:space="preserve"> </w:t>
      </w:r>
      <w:r>
        <w:rPr>
          <w:color w:val="auto"/>
          <w:szCs w:val="24"/>
        </w:rPr>
        <w:t xml:space="preserve">ir </w:t>
      </w:r>
      <w:r w:rsidR="00341ED0">
        <w:rPr>
          <w:color w:val="auto"/>
          <w:szCs w:val="24"/>
        </w:rPr>
        <w:t xml:space="preserve">juos </w:t>
      </w:r>
      <w:r w:rsidRPr="00B20B1C" w:rsidR="160EDF08">
        <w:rPr>
          <w:color w:val="auto"/>
          <w:szCs w:val="24"/>
        </w:rPr>
        <w:t xml:space="preserve">suveda į BIOMON </w:t>
      </w:r>
      <w:r w:rsidR="00626C5E">
        <w:rPr>
          <w:color w:val="auto"/>
          <w:szCs w:val="24"/>
        </w:rPr>
        <w:t xml:space="preserve">ir SRIS </w:t>
      </w:r>
      <w:r w:rsidRPr="00B20B1C" w:rsidR="160EDF08">
        <w:rPr>
          <w:color w:val="auto"/>
          <w:szCs w:val="24"/>
        </w:rPr>
        <w:t>duomenų baz</w:t>
      </w:r>
      <w:r w:rsidR="00626C5E">
        <w:rPr>
          <w:color w:val="auto"/>
          <w:szCs w:val="24"/>
        </w:rPr>
        <w:t>es.</w:t>
      </w:r>
      <w:r w:rsidRPr="00B20B1C" w:rsidR="160EDF08">
        <w:rPr>
          <w:color w:val="auto"/>
          <w:szCs w:val="24"/>
        </w:rPr>
        <w:t xml:space="preserve"> </w:t>
      </w:r>
    </w:p>
    <w:p w:rsidRPr="00B20B1C" w:rsidR="00F41895" w:rsidP="00801D43" w:rsidRDefault="160EDF08" w14:paraId="318AF4ED" w14:textId="189DA6F3">
      <w:pPr>
        <w:pStyle w:val="ListParagraph"/>
        <w:numPr>
          <w:ilvl w:val="0"/>
          <w:numId w:val="20"/>
        </w:numPr>
        <w:spacing w:line="360" w:lineRule="auto"/>
        <w:mirrorIndents/>
        <w:jc w:val="both"/>
        <w:rPr>
          <w:rFonts w:eastAsia="Calibri"/>
          <w:color w:val="auto"/>
          <w:szCs w:val="24"/>
          <w:lang w:eastAsia="zh-CN"/>
        </w:rPr>
      </w:pPr>
      <w:r w:rsidRPr="00B20B1C">
        <w:rPr>
          <w:color w:val="auto"/>
          <w:szCs w:val="24"/>
        </w:rPr>
        <w:t>Surinkt</w:t>
      </w:r>
      <w:r w:rsidRPr="00B20B1C" w:rsidR="60C7B1A6">
        <w:rPr>
          <w:color w:val="auto"/>
          <w:szCs w:val="24"/>
        </w:rPr>
        <w:t>ų</w:t>
      </w:r>
      <w:r w:rsidRPr="00B20B1C">
        <w:rPr>
          <w:color w:val="auto"/>
          <w:szCs w:val="24"/>
        </w:rPr>
        <w:t xml:space="preserve"> </w:t>
      </w:r>
      <w:r w:rsidRPr="00B20B1C" w:rsidR="003E2227">
        <w:rPr>
          <w:color w:val="auto"/>
          <w:szCs w:val="24"/>
        </w:rPr>
        <w:t xml:space="preserve">tyrimų </w:t>
      </w:r>
      <w:r w:rsidRPr="00B20B1C">
        <w:rPr>
          <w:color w:val="auto"/>
          <w:szCs w:val="24"/>
        </w:rPr>
        <w:t>duomenys išanalizuojami</w:t>
      </w:r>
      <w:r w:rsidRPr="00B20B1C" w:rsidR="6F5CCBC1">
        <w:rPr>
          <w:color w:val="auto"/>
          <w:szCs w:val="24"/>
        </w:rPr>
        <w:t xml:space="preserve"> ir</w:t>
      </w:r>
      <w:r w:rsidRPr="00B20B1C">
        <w:rPr>
          <w:color w:val="auto"/>
          <w:szCs w:val="24"/>
        </w:rPr>
        <w:t xml:space="preserve"> pa</w:t>
      </w:r>
      <w:r w:rsidRPr="00B20B1C" w:rsidR="17BC6152">
        <w:rPr>
          <w:color w:val="auto"/>
          <w:szCs w:val="24"/>
        </w:rPr>
        <w:t xml:space="preserve">rengiama </w:t>
      </w:r>
      <w:r w:rsidRPr="00B20B1C" w:rsidR="27FAB256">
        <w:rPr>
          <w:rFonts w:eastAsia="Calibri"/>
          <w:color w:val="auto"/>
          <w:szCs w:val="24"/>
          <w:lang w:eastAsia="zh-CN"/>
        </w:rPr>
        <w:t>tyrimų ataskaita</w:t>
      </w:r>
      <w:r w:rsidRPr="00B20B1C" w:rsidR="1A3D78C1">
        <w:rPr>
          <w:color w:val="auto"/>
          <w:szCs w:val="24"/>
        </w:rPr>
        <w:t xml:space="preserve">. </w:t>
      </w:r>
    </w:p>
    <w:p w:rsidRPr="00B20B1C" w:rsidR="00F41895" w:rsidP="00801D43" w:rsidRDefault="00503085" w14:paraId="038F2667" w14:textId="0800D369">
      <w:pPr>
        <w:pStyle w:val="ListParagraph"/>
        <w:numPr>
          <w:ilvl w:val="0"/>
          <w:numId w:val="20"/>
        </w:numPr>
        <w:spacing w:line="360" w:lineRule="auto"/>
        <w:mirrorIndents/>
        <w:jc w:val="both"/>
        <w:rPr>
          <w:color w:val="auto"/>
          <w:szCs w:val="24"/>
        </w:rPr>
      </w:pPr>
      <w:r w:rsidRPr="00B20B1C">
        <w:rPr>
          <w:color w:val="auto"/>
          <w:szCs w:val="24"/>
        </w:rPr>
        <w:t xml:space="preserve">Tyrimų </w:t>
      </w:r>
      <w:r w:rsidRPr="00B20B1C" w:rsidR="00F41895">
        <w:rPr>
          <w:color w:val="auto"/>
          <w:szCs w:val="24"/>
        </w:rPr>
        <w:t>ataskait</w:t>
      </w:r>
      <w:r w:rsidRPr="00B20B1C" w:rsidR="4E9EBAD0">
        <w:rPr>
          <w:color w:val="auto"/>
          <w:szCs w:val="24"/>
        </w:rPr>
        <w:t>oje pateikiama:</w:t>
      </w:r>
      <w:r w:rsidRPr="00B20B1C" w:rsidR="00F41895">
        <w:rPr>
          <w:color w:val="auto"/>
          <w:szCs w:val="24"/>
        </w:rPr>
        <w:t xml:space="preserve"> </w:t>
      </w:r>
      <w:r w:rsidRPr="00B20B1C" w:rsidR="74239BE7">
        <w:rPr>
          <w:color w:val="auto"/>
          <w:szCs w:val="24"/>
        </w:rPr>
        <w:t>atliktų darbų aprašymas</w:t>
      </w:r>
      <w:r w:rsidRPr="00B20B1C" w:rsidR="00F41895">
        <w:rPr>
          <w:color w:val="auto"/>
          <w:szCs w:val="24"/>
        </w:rPr>
        <w:t>, tyrimų problem</w:t>
      </w:r>
      <w:r w:rsidRPr="00B20B1C" w:rsidR="2E66DB04">
        <w:rPr>
          <w:color w:val="auto"/>
          <w:szCs w:val="24"/>
        </w:rPr>
        <w:t>atika</w:t>
      </w:r>
      <w:r w:rsidRPr="00B20B1C" w:rsidR="00F41895">
        <w:rPr>
          <w:color w:val="auto"/>
          <w:szCs w:val="24"/>
        </w:rPr>
        <w:t>, tiksla</w:t>
      </w:r>
      <w:r w:rsidRPr="00B20B1C" w:rsidR="4F42095B">
        <w:rPr>
          <w:color w:val="auto"/>
          <w:szCs w:val="24"/>
        </w:rPr>
        <w:t>i</w:t>
      </w:r>
      <w:r w:rsidRPr="00B20B1C" w:rsidR="00F41895">
        <w:rPr>
          <w:color w:val="auto"/>
          <w:szCs w:val="24"/>
        </w:rPr>
        <w:t xml:space="preserve"> ir uždaviniai, </w:t>
      </w:r>
      <w:r w:rsidRPr="00B20B1C" w:rsidR="502BAC8E">
        <w:rPr>
          <w:color w:val="auto"/>
          <w:szCs w:val="24"/>
        </w:rPr>
        <w:t>naudota</w:t>
      </w:r>
      <w:r w:rsidRPr="00B20B1C" w:rsidR="00F41895">
        <w:rPr>
          <w:color w:val="auto"/>
          <w:szCs w:val="24"/>
        </w:rPr>
        <w:t xml:space="preserve"> medžiag</w:t>
      </w:r>
      <w:r w:rsidRPr="00B20B1C" w:rsidR="09C895CE">
        <w:rPr>
          <w:color w:val="auto"/>
          <w:szCs w:val="24"/>
        </w:rPr>
        <w:t>a</w:t>
      </w:r>
      <w:r w:rsidRPr="00B20B1C" w:rsidR="00F41895">
        <w:rPr>
          <w:color w:val="auto"/>
          <w:szCs w:val="24"/>
        </w:rPr>
        <w:t>, metod</w:t>
      </w:r>
      <w:r w:rsidRPr="00B20B1C" w:rsidR="02F3A343">
        <w:rPr>
          <w:color w:val="auto"/>
          <w:szCs w:val="24"/>
        </w:rPr>
        <w:t>ai</w:t>
      </w:r>
      <w:r w:rsidRPr="00B20B1C" w:rsidR="00F41895">
        <w:rPr>
          <w:color w:val="auto"/>
          <w:szCs w:val="24"/>
        </w:rPr>
        <w:t xml:space="preserve">, analizuoti duomenys, tyrimų metu gauti duomenys, rezultatai, palyginimai, išvados </w:t>
      </w:r>
      <w:r w:rsidRPr="00B20B1C" w:rsidR="4C18E6A6">
        <w:rPr>
          <w:color w:val="auto"/>
          <w:szCs w:val="24"/>
        </w:rPr>
        <w:t xml:space="preserve">ir </w:t>
      </w:r>
      <w:r w:rsidRPr="00B20B1C" w:rsidR="00F41895">
        <w:rPr>
          <w:color w:val="auto"/>
          <w:szCs w:val="24"/>
        </w:rPr>
        <w:t xml:space="preserve">rekomendacijos.  </w:t>
      </w:r>
    </w:p>
    <w:p w:rsidR="00BC114C" w:rsidP="2DF6495D" w:rsidRDefault="00BC114C" w14:paraId="3A80E284" w14:textId="5645D985">
      <w:pPr>
        <w:pStyle w:val="ListParagraph"/>
        <w:numPr>
          <w:ilvl w:val="0"/>
          <w:numId w:val="20"/>
        </w:numPr>
        <w:spacing w:line="360" w:lineRule="auto"/>
        <w:jc w:val="both"/>
        <w:rPr>
          <w:noProof w:val="0"/>
          <w:lang w:val="lt-LT"/>
        </w:rPr>
      </w:pPr>
      <w:r w:rsidRPr="2DF6495D" w:rsidR="00BC114C">
        <w:rPr>
          <w:color w:val="auto"/>
        </w:rPr>
        <w:t xml:space="preserve">Tyrimų ataskaita </w:t>
      </w:r>
      <w:r w:rsidRPr="2DF6495D" w:rsidR="5191C8BB">
        <w:rPr>
          <w:color w:val="auto"/>
        </w:rPr>
        <w:t>turi atitikti bendriesiems mokslinių darbų rengim</w:t>
      </w:r>
      <w:r w:rsidRPr="2DF6495D" w:rsidR="5DD8E444">
        <w:rPr>
          <w:color w:val="auto"/>
        </w:rPr>
        <w:t>ui</w:t>
      </w:r>
      <w:r w:rsidRPr="2DF6495D" w:rsidR="5191C8BB">
        <w:rPr>
          <w:color w:val="auto"/>
        </w:rPr>
        <w:t xml:space="preserve"> keliamiems reikalavimams.</w:t>
      </w:r>
    </w:p>
    <w:p w:rsidR="584422E1" w:rsidP="2DF6495D" w:rsidRDefault="584422E1" w14:paraId="57506AB5" w14:textId="6802B6AA">
      <w:pPr>
        <w:pStyle w:val="ListParagraph"/>
        <w:numPr>
          <w:ilvl w:val="0"/>
          <w:numId w:val="20"/>
        </w:numPr>
        <w:spacing w:line="360" w:lineRule="auto"/>
        <w:jc w:val="both"/>
        <w:rPr>
          <w:noProof w:val="0"/>
          <w:lang w:val="lt-LT"/>
        </w:rPr>
      </w:pPr>
      <w:r w:rsidRPr="2DF6495D" w:rsidR="584422E1">
        <w:rPr>
          <w:rFonts w:ascii="Times New Roman" w:hAnsi="Times New Roman" w:eastAsia="Times New Roman" w:cs="Times New Roman"/>
          <w:b w:val="0"/>
          <w:bCs w:val="0"/>
          <w:i w:val="0"/>
          <w:iCs w:val="0"/>
          <w:caps w:val="0"/>
          <w:smallCaps w:val="0"/>
          <w:noProof w:val="0"/>
          <w:sz w:val="24"/>
          <w:szCs w:val="24"/>
          <w:lang w:val="lt-LT"/>
        </w:rPr>
        <w:t>Tyrimai vykdomi nuo 2027 m. birželio 1 d. Parengta tyrimų ataskaita pateikiama vertinti Užsakovui iki 2027 m. rugsėjo 30 d.</w:t>
      </w:r>
    </w:p>
    <w:p w:rsidRPr="00B20B1C" w:rsidR="005355BC" w:rsidP="6132889C" w:rsidRDefault="56A42A31" w14:paraId="24157B63" w14:textId="40A87731">
      <w:pPr>
        <w:pStyle w:val="ListParagraph"/>
        <w:numPr>
          <w:ilvl w:val="0"/>
          <w:numId w:val="20"/>
        </w:numPr>
        <w:spacing w:line="360" w:lineRule="auto"/>
        <w:mirrorIndents/>
        <w:jc w:val="both"/>
        <w:rPr>
          <w:color w:val="auto"/>
        </w:rPr>
      </w:pPr>
      <w:r w:rsidRPr="3B211E73">
        <w:rPr>
          <w:rFonts w:eastAsia="Calibri"/>
          <w:color w:val="auto"/>
          <w:lang w:eastAsia="zh-CN"/>
        </w:rPr>
        <w:t>T</w:t>
      </w:r>
      <w:r w:rsidRPr="3B211E73" w:rsidR="045FC8BB">
        <w:rPr>
          <w:rFonts w:eastAsia="Calibri"/>
          <w:color w:val="auto"/>
          <w:lang w:eastAsia="zh-CN"/>
        </w:rPr>
        <w:t>yrimų ataskaitos</w:t>
      </w:r>
      <w:r w:rsidRPr="3B211E73" w:rsidR="045FC8BB">
        <w:rPr>
          <w:rStyle w:val="Stiprusparykinimas"/>
          <w:b w:val="0"/>
          <w:color w:val="auto"/>
        </w:rPr>
        <w:t xml:space="preserve"> </w:t>
      </w:r>
      <w:r w:rsidRPr="3B211E73" w:rsidR="045FC8BB">
        <w:rPr>
          <w:color w:val="auto"/>
        </w:rPr>
        <w:t>proj</w:t>
      </w:r>
      <w:r w:rsidRPr="3B211E73" w:rsidR="045FC8BB">
        <w:rPr>
          <w:rFonts w:eastAsia="Calibri"/>
          <w:color w:val="auto"/>
          <w:lang w:eastAsia="zh-CN"/>
        </w:rPr>
        <w:t>ekt</w:t>
      </w:r>
      <w:r w:rsidRPr="3B211E73" w:rsidR="772AA3C8">
        <w:rPr>
          <w:rFonts w:eastAsia="Calibri"/>
          <w:color w:val="auto"/>
          <w:lang w:eastAsia="zh-CN"/>
        </w:rPr>
        <w:t>as</w:t>
      </w:r>
      <w:r w:rsidRPr="3B211E73" w:rsidR="045FC8BB">
        <w:rPr>
          <w:rFonts w:eastAsia="Calibri"/>
          <w:color w:val="auto"/>
          <w:lang w:eastAsia="zh-CN"/>
        </w:rPr>
        <w:t xml:space="preserve"> pateikia</w:t>
      </w:r>
      <w:r w:rsidRPr="3B211E73" w:rsidR="055D1116">
        <w:rPr>
          <w:rFonts w:eastAsia="Calibri"/>
          <w:color w:val="auto"/>
          <w:lang w:eastAsia="zh-CN"/>
        </w:rPr>
        <w:t>mas</w:t>
      </w:r>
      <w:r w:rsidRPr="3B211E73" w:rsidR="045FC8BB">
        <w:rPr>
          <w:rFonts w:eastAsia="Calibri"/>
          <w:color w:val="auto"/>
          <w:lang w:eastAsia="zh-CN"/>
        </w:rPr>
        <w:t xml:space="preserve"> </w:t>
      </w:r>
      <w:r w:rsidRPr="3B211E73" w:rsidR="045FC8BB">
        <w:rPr>
          <w:color w:val="auto"/>
        </w:rPr>
        <w:t>skaitmeniniu</w:t>
      </w:r>
      <w:r w:rsidRPr="3B211E73" w:rsidR="045FC8BB">
        <w:rPr>
          <w:rFonts w:eastAsia="Calibri"/>
          <w:color w:val="auto"/>
        </w:rPr>
        <w:t xml:space="preserve"> .docx formatu</w:t>
      </w:r>
      <w:r w:rsidRPr="3B211E73" w:rsidR="69149C7D">
        <w:rPr>
          <w:rFonts w:eastAsia="Calibri"/>
          <w:color w:val="auto"/>
        </w:rPr>
        <w:t>, kartu prideda</w:t>
      </w:r>
      <w:r w:rsidRPr="3B211E73" w:rsidR="7D0A20B9">
        <w:rPr>
          <w:rFonts w:eastAsia="Calibri"/>
          <w:color w:val="auto"/>
        </w:rPr>
        <w:t>mi</w:t>
      </w:r>
      <w:r w:rsidRPr="3B211E73" w:rsidR="045FC8BB">
        <w:rPr>
          <w:color w:val="auto"/>
        </w:rPr>
        <w:t xml:space="preserve"> </w:t>
      </w:r>
      <w:r w:rsidRPr="3B211E73" w:rsidR="3F29CAF2">
        <w:rPr>
          <w:color w:val="auto"/>
        </w:rPr>
        <w:t xml:space="preserve">ESRI </w:t>
      </w:r>
      <w:r w:rsidRPr="3B211E73" w:rsidR="380C5804">
        <w:rPr>
          <w:color w:val="auto"/>
        </w:rPr>
        <w:t>shape</w:t>
      </w:r>
      <w:r w:rsidRPr="3B211E73" w:rsidR="045FC8BB">
        <w:rPr>
          <w:color w:val="auto"/>
        </w:rPr>
        <w:t xml:space="preserve">, </w:t>
      </w:r>
      <w:r w:rsidRPr="3B211E73" w:rsidR="27164C58">
        <w:rPr>
          <w:color w:val="auto"/>
        </w:rPr>
        <w:t>.xlsx</w:t>
      </w:r>
      <w:r w:rsidRPr="3B211E73" w:rsidR="045FC8BB">
        <w:rPr>
          <w:color w:val="auto"/>
        </w:rPr>
        <w:t xml:space="preserve"> ir kit</w:t>
      </w:r>
      <w:r w:rsidRPr="3B211E73" w:rsidR="7D0A20B9">
        <w:rPr>
          <w:color w:val="auto"/>
        </w:rPr>
        <w:t>i</w:t>
      </w:r>
      <w:r w:rsidRPr="3B211E73" w:rsidR="045FC8BB">
        <w:rPr>
          <w:color w:val="auto"/>
        </w:rPr>
        <w:t xml:space="preserve"> fail</w:t>
      </w:r>
      <w:r w:rsidRPr="3B211E73" w:rsidR="7D0A20B9">
        <w:rPr>
          <w:color w:val="auto"/>
        </w:rPr>
        <w:t>ai</w:t>
      </w:r>
      <w:r w:rsidRPr="3B211E73" w:rsidR="045FC8BB">
        <w:rPr>
          <w:color w:val="auto"/>
        </w:rPr>
        <w:t>.</w:t>
      </w:r>
    </w:p>
    <w:p w:rsidR="00D41F15" w:rsidP="00D41F15" w:rsidRDefault="1A3D78C1" w14:paraId="49EEAEED" w14:textId="77777777">
      <w:pPr>
        <w:pStyle w:val="ListParagraph"/>
        <w:numPr>
          <w:ilvl w:val="0"/>
          <w:numId w:val="20"/>
        </w:numPr>
        <w:spacing w:line="360" w:lineRule="auto"/>
        <w:mirrorIndents/>
        <w:jc w:val="both"/>
        <w:rPr>
          <w:color w:val="auto"/>
          <w:szCs w:val="24"/>
        </w:rPr>
      </w:pPr>
      <w:r w:rsidRPr="00B20B1C">
        <w:rPr>
          <w:rFonts w:eastAsia="Calibri"/>
          <w:color w:val="auto"/>
          <w:kern w:val="3"/>
          <w:szCs w:val="24"/>
          <w:lang w:eastAsia="zh-CN"/>
        </w:rPr>
        <w:t>Užsakov</w:t>
      </w:r>
      <w:r w:rsidRPr="00B20B1C" w:rsidR="21F53BD1">
        <w:rPr>
          <w:rFonts w:eastAsia="Calibri"/>
          <w:color w:val="auto"/>
          <w:kern w:val="3"/>
          <w:szCs w:val="24"/>
          <w:lang w:eastAsia="zh-CN"/>
        </w:rPr>
        <w:t>as</w:t>
      </w:r>
      <w:r w:rsidRPr="00B20B1C">
        <w:rPr>
          <w:rFonts w:eastAsia="Calibri"/>
          <w:color w:val="auto"/>
          <w:kern w:val="3"/>
          <w:szCs w:val="24"/>
          <w:lang w:eastAsia="zh-CN"/>
        </w:rPr>
        <w:t xml:space="preserve"> ne vėliau kaip per 1</w:t>
      </w:r>
      <w:r w:rsidRPr="00B20B1C" w:rsidR="30EF8865">
        <w:rPr>
          <w:rFonts w:eastAsia="Calibri"/>
          <w:color w:val="auto"/>
          <w:kern w:val="3"/>
          <w:szCs w:val="24"/>
          <w:lang w:eastAsia="zh-CN"/>
        </w:rPr>
        <w:t>0</w:t>
      </w:r>
      <w:r w:rsidRPr="00B20B1C">
        <w:rPr>
          <w:rFonts w:eastAsia="Calibri"/>
          <w:color w:val="auto"/>
          <w:kern w:val="3"/>
          <w:szCs w:val="24"/>
          <w:lang w:eastAsia="zh-CN"/>
        </w:rPr>
        <w:t xml:space="preserve"> darbo dienų </w:t>
      </w:r>
      <w:r w:rsidRPr="00B20B1C" w:rsidR="4CB4E508">
        <w:rPr>
          <w:rFonts w:eastAsia="Calibri"/>
          <w:color w:val="auto"/>
          <w:szCs w:val="24"/>
          <w:lang w:eastAsia="zh-CN"/>
        </w:rPr>
        <w:t>pateikia pastabas</w:t>
      </w:r>
      <w:r w:rsidRPr="00B20B1C" w:rsidR="1C4FF63F">
        <w:rPr>
          <w:rFonts w:eastAsia="Calibri"/>
          <w:color w:val="auto"/>
          <w:szCs w:val="24"/>
          <w:lang w:eastAsia="zh-CN"/>
        </w:rPr>
        <w:t xml:space="preserve"> </w:t>
      </w:r>
      <w:r w:rsidRPr="00B20B1C" w:rsidR="4CB4E508">
        <w:rPr>
          <w:rFonts w:eastAsia="Calibri"/>
          <w:color w:val="auto"/>
          <w:szCs w:val="24"/>
          <w:lang w:eastAsia="zh-CN"/>
        </w:rPr>
        <w:t xml:space="preserve">dėl galimo </w:t>
      </w:r>
      <w:r w:rsidRPr="00B20B1C" w:rsidR="325441BB">
        <w:rPr>
          <w:rFonts w:eastAsia="Calibri"/>
          <w:color w:val="auto"/>
          <w:szCs w:val="24"/>
          <w:lang w:eastAsia="zh-CN"/>
        </w:rPr>
        <w:t>ataskaitos</w:t>
      </w:r>
      <w:r w:rsidRPr="00B20B1C" w:rsidR="4CB4E508">
        <w:rPr>
          <w:rFonts w:eastAsia="Calibri"/>
          <w:color w:val="auto"/>
          <w:szCs w:val="24"/>
          <w:lang w:eastAsia="zh-CN"/>
        </w:rPr>
        <w:t xml:space="preserve"> papildymo, taisymo ar koregavimo</w:t>
      </w:r>
      <w:r w:rsidRPr="00B20B1C" w:rsidR="53A2F757">
        <w:rPr>
          <w:rFonts w:eastAsia="Calibri"/>
          <w:color w:val="auto"/>
          <w:szCs w:val="24"/>
          <w:lang w:eastAsia="zh-CN"/>
        </w:rPr>
        <w:t>.</w:t>
      </w:r>
      <w:r w:rsidRPr="00B20B1C" w:rsidR="4CB4E508">
        <w:rPr>
          <w:rFonts w:eastAsia="Calibri"/>
          <w:color w:val="auto"/>
          <w:szCs w:val="24"/>
          <w:lang w:eastAsia="zh-CN"/>
        </w:rPr>
        <w:t xml:space="preserve"> </w:t>
      </w:r>
      <w:r w:rsidRPr="00B20B1C">
        <w:rPr>
          <w:color w:val="auto"/>
          <w:szCs w:val="24"/>
        </w:rPr>
        <w:t>Užsakovas pasilieka teisę projekto įvertinimui pasitelkti kitus ekspertus, rengti viešus projekto pristatymus pastaboms ir komentarams surinkti.</w:t>
      </w:r>
    </w:p>
    <w:p w:rsidRPr="00D41F15" w:rsidR="7B00DD1D" w:rsidP="55010672" w:rsidRDefault="7B00DD1D" w14:paraId="0613FB4E" w14:textId="5DB027AB">
      <w:pPr>
        <w:pStyle w:val="ListParagraph"/>
        <w:numPr>
          <w:ilvl w:val="0"/>
          <w:numId w:val="20"/>
        </w:numPr>
        <w:spacing w:line="360" w:lineRule="auto"/>
        <w:mirrorIndents/>
        <w:jc w:val="both"/>
        <w:rPr>
          <w:color w:val="auto"/>
        </w:rPr>
      </w:pPr>
      <w:r w:rsidRPr="55010672" w:rsidR="7B00DD1D">
        <w:rPr>
          <w:rStyle w:val="Stiprusparykinimas"/>
          <w:b w:val="0"/>
          <w:bCs w:val="0"/>
          <w:color w:val="auto"/>
        </w:rPr>
        <w:t>Paslaugos teikėjas</w:t>
      </w:r>
      <w:r w:rsidR="00042619">
        <w:rPr/>
        <w:t xml:space="preserve"> pakoreguoja </w:t>
      </w:r>
      <w:r w:rsidR="458264C3">
        <w:rPr/>
        <w:t>tyrimų ataskaitą</w:t>
      </w:r>
      <w:r w:rsidR="6A36E54D">
        <w:rPr/>
        <w:t xml:space="preserve"> </w:t>
      </w:r>
      <w:r w:rsidR="00042619">
        <w:rPr/>
        <w:t>per 1</w:t>
      </w:r>
      <w:r w:rsidR="04D3618D">
        <w:rPr/>
        <w:t>0</w:t>
      </w:r>
      <w:r w:rsidR="00042619">
        <w:rPr/>
        <w:t xml:space="preserve"> darbo dienų po Užsakovo pastabų gavimo ir pateikia Užsakovui, kuris pateikia įvertinimą</w:t>
      </w:r>
      <w:r w:rsidR="41D77B70">
        <w:rPr/>
        <w:t>,</w:t>
      </w:r>
      <w:r w:rsidR="00042619">
        <w:rPr/>
        <w:t xml:space="preserve"> ar </w:t>
      </w:r>
      <w:r w:rsidR="02E5C633">
        <w:rPr/>
        <w:t xml:space="preserve">buvo </w:t>
      </w:r>
      <w:r w:rsidR="00042619">
        <w:rPr/>
        <w:t>atsižvelgta į pastabas. Užsakovas patvirtina, kad į pastabas</w:t>
      </w:r>
      <w:r w:rsidR="4A277E15">
        <w:rPr/>
        <w:t xml:space="preserve"> buvo</w:t>
      </w:r>
      <w:r w:rsidR="00042619">
        <w:rPr/>
        <w:t xml:space="preserve"> atsižvelgta. </w:t>
      </w:r>
    </w:p>
    <w:p w:rsidR="55010672" w:rsidP="55010672" w:rsidRDefault="55010672" w14:paraId="752B4BFE" w14:textId="4FCBE94C">
      <w:pPr>
        <w:pStyle w:val="ListParagraph"/>
        <w:spacing w:line="360" w:lineRule="auto"/>
        <w:ind w:left="720"/>
        <w:jc w:val="both"/>
        <w:rPr>
          <w:color w:val="auto"/>
        </w:rPr>
      </w:pPr>
    </w:p>
    <w:p w:rsidRPr="001751FB" w:rsidR="001751FB" w:rsidP="00E873EA" w:rsidRDefault="00B5417C" w14:paraId="691CCD74" w14:textId="6F3C9B1F">
      <w:pPr>
        <w:spacing w:line="360" w:lineRule="auto"/>
        <w:ind w:left="360"/>
        <w:mirrorIndents/>
        <w:rPr>
          <w:szCs w:val="24"/>
        </w:rPr>
      </w:pPr>
      <w:r w:rsidRPr="00B5417C">
        <w:rPr>
          <w:noProof/>
          <w:szCs w:val="24"/>
        </w:rPr>
        <w:drawing>
          <wp:inline distT="0" distB="0" distL="0" distR="0" wp14:anchorId="0317D812" wp14:editId="6FF2644C">
            <wp:extent cx="6120130" cy="4295140"/>
            <wp:effectExtent l="0" t="0" r="0" b="0"/>
            <wp:docPr id="945453207" name="Picture 1"/>
            <wp:cNvGraphicFramePr>
              <a:graphicFrameLocks noChangeAspect="1"/>
            </wp:cNvGraphicFramePr>
            <a:graphic>
              <a:graphicData uri="http://schemas.openxmlformats.org/drawingml/2006/picture">
                <pic:pic>
                  <pic:nvPicPr>
                    <pic:cNvPr id="945453207" name=""/>
                    <pic:cNvPicPr/>
                  </pic:nvPicPr>
                  <pic:blipFill>
                    <a:blip r:embed="rId11"/>
                    <a:stretch>
                      <a:fillRect/>
                    </a:stretch>
                  </pic:blipFill>
                  <pic:spPr>
                    <a:xfrm>
                      <a:off x="0" y="0"/>
                      <a:ext cx="6120130" cy="4295140"/>
                    </a:xfrm>
                    <a:prstGeom prst="rect">
                      <a:avLst/>
                    </a:prstGeom>
                  </pic:spPr>
                </pic:pic>
              </a:graphicData>
            </a:graphic>
          </wp:inline>
        </w:drawing>
      </w:r>
    </w:p>
    <w:p w:rsidRPr="00B5417C" w:rsidR="00193987" w:rsidP="00B5417C" w:rsidRDefault="0095374A" w14:paraId="6BE84825" w14:textId="73349A28">
      <w:pPr>
        <w:pStyle w:val="ListParagraph"/>
        <w:widowControl w:val="0"/>
        <w:spacing w:after="160" w:line="360" w:lineRule="auto"/>
        <w:ind w:left="360"/>
        <w:jc w:val="center"/>
        <w:rPr>
          <w:szCs w:val="24"/>
        </w:rPr>
      </w:pPr>
      <w:r w:rsidRPr="3B211E73">
        <w:rPr>
          <w:szCs w:val="24"/>
        </w:rPr>
        <w:t xml:space="preserve">1 pav. </w:t>
      </w:r>
      <w:r w:rsidRPr="3B211E73" w:rsidR="00E216D3">
        <w:rPr>
          <w:szCs w:val="24"/>
        </w:rPr>
        <w:t xml:space="preserve">Teritorijos, kuriose atliekamas </w:t>
      </w:r>
      <w:r w:rsidRPr="00035457" w:rsidR="00035457">
        <w:rPr>
          <w:szCs w:val="24"/>
        </w:rPr>
        <w:t xml:space="preserve">plikažiedžio linlapio </w:t>
      </w:r>
      <w:r w:rsidRPr="3B211E73" w:rsidR="00E216D3">
        <w:rPr>
          <w:szCs w:val="24"/>
        </w:rPr>
        <w:t>populiacij</w:t>
      </w:r>
      <w:r w:rsidRPr="3B211E73" w:rsidR="008F310A">
        <w:rPr>
          <w:szCs w:val="24"/>
        </w:rPr>
        <w:t>ų</w:t>
      </w:r>
      <w:r w:rsidRPr="3B211E73" w:rsidR="00E216D3">
        <w:rPr>
          <w:szCs w:val="24"/>
        </w:rPr>
        <w:t xml:space="preserve"> ir buvein</w:t>
      </w:r>
      <w:r w:rsidRPr="3B211E73" w:rsidR="008F310A">
        <w:rPr>
          <w:szCs w:val="24"/>
        </w:rPr>
        <w:t>ių</w:t>
      </w:r>
      <w:r w:rsidRPr="3B211E73" w:rsidR="00E216D3">
        <w:rPr>
          <w:szCs w:val="24"/>
        </w:rPr>
        <w:t xml:space="preserve"> būklės vertinimas.</w:t>
      </w:r>
    </w:p>
    <w:p w:rsidRPr="00B20B1C" w:rsidR="00C930F2" w:rsidP="002530AC" w:rsidRDefault="00B5417C" w14:paraId="3211A659" w14:textId="107E06EB">
      <w:pPr>
        <w:pStyle w:val="NoSpacing"/>
        <w:widowControl w:val="0"/>
        <w:spacing w:after="160" w:line="360" w:lineRule="auto"/>
        <w:ind w:left="794"/>
        <w:jc w:val="center"/>
        <w:rPr>
          <w:rFonts w:ascii="Times New Roman" w:hAnsi="Times New Roman" w:eastAsia="Times New Roman" w:cs="Times New Roman"/>
          <w:sz w:val="24"/>
          <w:szCs w:val="24"/>
        </w:rPr>
      </w:pPr>
      <w:r>
        <w:rPr>
          <w:rFonts w:ascii="Times New Roman" w:hAnsi="Times New Roman" w:cs="Times New Roman"/>
          <w:b/>
          <w:bCs/>
          <w:sz w:val="24"/>
          <w:szCs w:val="24"/>
        </w:rPr>
        <w:lastRenderedPageBreak/>
        <w:t>P</w:t>
      </w:r>
      <w:r w:rsidRPr="00B5417C">
        <w:rPr>
          <w:rFonts w:ascii="Times New Roman" w:hAnsi="Times New Roman" w:cs="Times New Roman"/>
          <w:b/>
          <w:bCs/>
          <w:sz w:val="24"/>
          <w:szCs w:val="24"/>
        </w:rPr>
        <w:t>likažiedžio linlapio</w:t>
      </w:r>
      <w:r w:rsidRPr="00193987" w:rsidR="00193987">
        <w:rPr>
          <w:rFonts w:ascii="Times New Roman" w:hAnsi="Times New Roman" w:cs="Times New Roman"/>
          <w:b/>
          <w:bCs/>
          <w:sz w:val="24"/>
          <w:szCs w:val="24"/>
        </w:rPr>
        <w:t xml:space="preserve"> </w:t>
      </w:r>
      <w:r w:rsidRPr="00B20B1C" w:rsidR="0099039A">
        <w:rPr>
          <w:rFonts w:ascii="Times New Roman" w:hAnsi="Times New Roman" w:cs="Times New Roman"/>
          <w:b/>
          <w:bCs/>
          <w:sz w:val="24"/>
          <w:szCs w:val="24"/>
        </w:rPr>
        <w:t xml:space="preserve">apsaugos plano </w:t>
      </w:r>
      <w:r w:rsidR="00083751">
        <w:rPr>
          <w:rFonts w:ascii="Times New Roman" w:hAnsi="Times New Roman" w:cs="Times New Roman"/>
          <w:b/>
          <w:bCs/>
          <w:sz w:val="24"/>
          <w:szCs w:val="24"/>
        </w:rPr>
        <w:t>atnaujinimas</w:t>
      </w:r>
    </w:p>
    <w:p w:rsidR="00D41F15" w:rsidP="00A7622A" w:rsidRDefault="00C930F2" w14:paraId="5DAF7742" w14:textId="73E816A6">
      <w:pPr>
        <w:pStyle w:val="NoSpacing"/>
        <w:widowControl w:val="0"/>
        <w:numPr>
          <w:ilvl w:val="0"/>
          <w:numId w:val="21"/>
        </w:numPr>
        <w:spacing w:line="360" w:lineRule="auto"/>
        <w:jc w:val="both"/>
        <w:rPr>
          <w:rFonts w:ascii="Times New Roman" w:hAnsi="Times New Roman" w:eastAsia="Times New Roman" w:cs="Times New Roman"/>
          <w:sz w:val="24"/>
          <w:szCs w:val="24"/>
        </w:rPr>
      </w:pPr>
      <w:r w:rsidRPr="00B20B1C">
        <w:rPr>
          <w:rFonts w:ascii="Times New Roman" w:hAnsi="Times New Roman" w:cs="Times New Roman"/>
          <w:sz w:val="24"/>
          <w:szCs w:val="24"/>
        </w:rPr>
        <w:t>Atlik</w:t>
      </w:r>
      <w:r w:rsidRPr="00B20B1C" w:rsidR="64FBB253">
        <w:rPr>
          <w:rFonts w:ascii="Times New Roman" w:hAnsi="Times New Roman" w:cs="Times New Roman"/>
          <w:sz w:val="24"/>
          <w:szCs w:val="24"/>
        </w:rPr>
        <w:t>ę</w:t>
      </w:r>
      <w:r w:rsidRPr="00B20B1C">
        <w:rPr>
          <w:rFonts w:ascii="Times New Roman" w:hAnsi="Times New Roman" w:cs="Times New Roman"/>
          <w:sz w:val="24"/>
          <w:szCs w:val="24"/>
        </w:rPr>
        <w:t>s</w:t>
      </w:r>
      <w:r w:rsidRPr="00B20B1C">
        <w:rPr>
          <w:rFonts w:ascii="Times New Roman" w:hAnsi="Times New Roman" w:eastAsia="Times New Roman" w:cs="Times New Roman"/>
          <w:sz w:val="24"/>
          <w:szCs w:val="24"/>
        </w:rPr>
        <w:t xml:space="preserve"> uždavinius „</w:t>
      </w:r>
      <w:r w:rsidRPr="00B20B1C">
        <w:rPr>
          <w:rFonts w:ascii="Times New Roman" w:hAnsi="Times New Roman" w:cs="Times New Roman"/>
          <w:sz w:val="24"/>
          <w:szCs w:val="24"/>
        </w:rPr>
        <w:t xml:space="preserve">Esamos informacijos apie </w:t>
      </w:r>
      <w:r w:rsidRPr="00B5417C" w:rsidR="00B5417C">
        <w:rPr>
          <w:rFonts w:ascii="Times New Roman" w:hAnsi="Times New Roman" w:cs="Times New Roman"/>
          <w:sz w:val="24"/>
          <w:szCs w:val="24"/>
        </w:rPr>
        <w:t>plikažied</w:t>
      </w:r>
      <w:r w:rsidR="00B5417C">
        <w:rPr>
          <w:rFonts w:ascii="Times New Roman" w:hAnsi="Times New Roman" w:cs="Times New Roman"/>
          <w:sz w:val="24"/>
          <w:szCs w:val="24"/>
        </w:rPr>
        <w:t>į</w:t>
      </w:r>
      <w:r w:rsidRPr="00B5417C" w:rsidR="00B5417C">
        <w:rPr>
          <w:rFonts w:ascii="Times New Roman" w:hAnsi="Times New Roman" w:cs="Times New Roman"/>
          <w:sz w:val="24"/>
          <w:szCs w:val="24"/>
        </w:rPr>
        <w:t xml:space="preserve"> linlap</w:t>
      </w:r>
      <w:r w:rsidR="00B5417C">
        <w:rPr>
          <w:rFonts w:ascii="Times New Roman" w:hAnsi="Times New Roman" w:cs="Times New Roman"/>
          <w:sz w:val="24"/>
          <w:szCs w:val="24"/>
        </w:rPr>
        <w:t>į</w:t>
      </w:r>
      <w:r w:rsidRPr="00B5417C" w:rsidR="00B5417C">
        <w:rPr>
          <w:rFonts w:ascii="Times New Roman" w:hAnsi="Times New Roman" w:cs="Times New Roman"/>
          <w:sz w:val="24"/>
          <w:szCs w:val="24"/>
        </w:rPr>
        <w:t xml:space="preserve"> </w:t>
      </w:r>
      <w:r w:rsidRPr="00B20B1C" w:rsidR="00567B10">
        <w:rPr>
          <w:rFonts w:ascii="Times New Roman" w:hAnsi="Times New Roman" w:cs="Times New Roman"/>
          <w:sz w:val="24"/>
          <w:szCs w:val="24"/>
        </w:rPr>
        <w:t xml:space="preserve">Lietuvoje </w:t>
      </w:r>
      <w:r w:rsidRPr="00B20B1C">
        <w:rPr>
          <w:rFonts w:ascii="Times New Roman" w:hAnsi="Times New Roman" w:cs="Times New Roman"/>
          <w:sz w:val="24"/>
          <w:szCs w:val="24"/>
        </w:rPr>
        <w:t>analizė“ ir „</w:t>
      </w:r>
      <w:r w:rsidR="00B5417C">
        <w:rPr>
          <w:rFonts w:ascii="Times New Roman" w:hAnsi="Times New Roman" w:cs="Times New Roman"/>
          <w:sz w:val="24"/>
          <w:szCs w:val="24"/>
        </w:rPr>
        <w:t>P</w:t>
      </w:r>
      <w:r w:rsidRPr="00B5417C" w:rsidR="00B5417C">
        <w:rPr>
          <w:rFonts w:ascii="Times New Roman" w:hAnsi="Times New Roman" w:cs="Times New Roman"/>
          <w:sz w:val="24"/>
          <w:szCs w:val="24"/>
        </w:rPr>
        <w:t xml:space="preserve">likažiedžio linlapio </w:t>
      </w:r>
      <w:r w:rsidRPr="00B20B1C">
        <w:rPr>
          <w:rFonts w:ascii="Times New Roman" w:hAnsi="Times New Roman" w:cs="Times New Roman"/>
          <w:sz w:val="24"/>
          <w:szCs w:val="24"/>
        </w:rPr>
        <w:t>duomenų surinkimas ir tyrimai“,</w:t>
      </w:r>
      <w:r w:rsidRPr="00B20B1C">
        <w:rPr>
          <w:rFonts w:ascii="Times New Roman" w:hAnsi="Times New Roman" w:eastAsia="Times New Roman" w:cs="Times New Roman"/>
          <w:sz w:val="24"/>
          <w:szCs w:val="24"/>
        </w:rPr>
        <w:t xml:space="preserve"> </w:t>
      </w:r>
      <w:r w:rsidRPr="00B20B1C" w:rsidR="291804BA">
        <w:rPr>
          <w:rFonts w:ascii="Times New Roman" w:hAnsi="Times New Roman" w:cs="Times New Roman" w:eastAsiaTheme="minorEastAsia"/>
          <w:sz w:val="24"/>
          <w:szCs w:val="24"/>
        </w:rPr>
        <w:t>Paslaugos teikėjas</w:t>
      </w:r>
      <w:r w:rsidRPr="00B20B1C">
        <w:rPr>
          <w:rFonts w:ascii="Times New Roman" w:hAnsi="Times New Roman" w:cs="Times New Roman" w:eastAsiaTheme="minorEastAsia"/>
          <w:sz w:val="24"/>
          <w:szCs w:val="24"/>
        </w:rPr>
        <w:t>,</w:t>
      </w:r>
      <w:r w:rsidRPr="00B20B1C">
        <w:rPr>
          <w:rFonts w:ascii="Times New Roman" w:hAnsi="Times New Roman" w:eastAsia="Times New Roman" w:cs="Times New Roman"/>
          <w:sz w:val="24"/>
          <w:szCs w:val="24"/>
        </w:rPr>
        <w:t xml:space="preserve"> vadovaudamasis Tvarkos aprašu, parengia </w:t>
      </w:r>
      <w:r w:rsidRPr="00B5417C" w:rsidR="00B5417C">
        <w:rPr>
          <w:rFonts w:ascii="Times New Roman" w:hAnsi="Times New Roman" w:eastAsia="Times New Roman" w:cs="Times New Roman"/>
          <w:sz w:val="24"/>
          <w:szCs w:val="24"/>
        </w:rPr>
        <w:t xml:space="preserve">plikažiedžio linlapio </w:t>
      </w:r>
      <w:r w:rsidRPr="00B20B1C">
        <w:rPr>
          <w:rFonts w:ascii="Times New Roman" w:hAnsi="Times New Roman" w:eastAsia="Times New Roman" w:cs="Times New Roman"/>
          <w:sz w:val="24"/>
          <w:szCs w:val="24"/>
        </w:rPr>
        <w:t>apsaugos planą.</w:t>
      </w:r>
    </w:p>
    <w:p w:rsidRPr="00B20B1C" w:rsidR="0086195B" w:rsidP="2DF6495D" w:rsidRDefault="00D46C2B" w14:paraId="48F16AE8" w14:textId="49E4543D">
      <w:pPr>
        <w:pStyle w:val="NoSpacing"/>
        <w:widowControl w:val="0"/>
        <w:numPr>
          <w:ilvl w:val="0"/>
          <w:numId w:val="21"/>
        </w:numPr>
        <w:spacing w:line="360" w:lineRule="auto"/>
        <w:mirrorIndents/>
        <w:jc w:val="both"/>
        <w:rPr>
          <w:rFonts w:ascii="Times New Roman" w:hAnsi="Times New Roman" w:eastAsia="Times New Roman" w:cs="Times New Roman"/>
          <w:color w:val="auto"/>
          <w:sz w:val="24"/>
          <w:szCs w:val="24"/>
          <w:u w:val="single"/>
        </w:rPr>
      </w:pPr>
      <w:r w:rsidRPr="2DF6495D" w:rsidR="00D46C2B">
        <w:rPr>
          <w:rFonts w:ascii="Times New Roman" w:hAnsi="Times New Roman" w:cs="Times New Roman"/>
          <w:sz w:val="24"/>
          <w:szCs w:val="24"/>
        </w:rPr>
        <w:t xml:space="preserve">Apsaugos plane parengiamos visos Tvarkos apraše numatytos dalys, atsižvelgiant </w:t>
      </w:r>
      <w:r w:rsidRPr="2DF6495D" w:rsidR="00074098">
        <w:rPr>
          <w:rFonts w:ascii="Times New Roman" w:hAnsi="Times New Roman" w:cs="Times New Roman"/>
          <w:sz w:val="24"/>
          <w:szCs w:val="24"/>
        </w:rPr>
        <w:t xml:space="preserve">į </w:t>
      </w:r>
      <w:r w:rsidRPr="2DF6495D" w:rsidR="00D46C2B">
        <w:rPr>
          <w:rFonts w:ascii="Times New Roman" w:hAnsi="Times New Roman" w:cs="Times New Roman"/>
          <w:sz w:val="24"/>
          <w:szCs w:val="24"/>
        </w:rPr>
        <w:t>rengimo metu</w:t>
      </w:r>
      <w:r w:rsidRPr="2DF6495D" w:rsidR="00074098">
        <w:rPr>
          <w:rFonts w:ascii="Times New Roman" w:hAnsi="Times New Roman" w:cs="Times New Roman"/>
          <w:sz w:val="24"/>
          <w:szCs w:val="24"/>
        </w:rPr>
        <w:t xml:space="preserve"> </w:t>
      </w:r>
      <w:r w:rsidRPr="2DF6495D" w:rsidR="00D46C2B">
        <w:rPr>
          <w:rFonts w:ascii="Times New Roman" w:hAnsi="Times New Roman" w:cs="Times New Roman"/>
          <w:sz w:val="24"/>
          <w:szCs w:val="24"/>
        </w:rPr>
        <w:t>galiojantį teisinį reglamentavimą</w:t>
      </w:r>
      <w:r w:rsidRPr="2DF6495D" w:rsidR="64A79278">
        <w:rPr>
          <w:rFonts w:ascii="Times New Roman" w:hAnsi="Times New Roman" w:cs="Times New Roman"/>
          <w:sz w:val="24"/>
          <w:szCs w:val="24"/>
        </w:rPr>
        <w:t>.</w:t>
      </w:r>
      <w:r w:rsidRPr="2DF6495D" w:rsidR="46AC6B3D">
        <w:rPr>
          <w:rFonts w:ascii="Times New Roman" w:hAnsi="Times New Roman" w:eastAsia="Times New Roman" w:cs="Times New Roman"/>
          <w:sz w:val="28"/>
          <w:szCs w:val="28"/>
        </w:rPr>
        <w:t xml:space="preserve"> </w:t>
      </w:r>
      <w:r w:rsidRPr="2DF6495D" w:rsidR="00D46C2B">
        <w:rPr>
          <w:rFonts w:ascii="Times New Roman" w:hAnsi="Times New Roman" w:eastAsia="Times New Roman" w:cs="Times New Roman"/>
          <w:color w:val="auto"/>
          <w:sz w:val="24"/>
          <w:szCs w:val="24"/>
        </w:rPr>
        <w:t xml:space="preserve">Apsaugos plano dalyse, kuriose dėl informacijos trūkumo nėra galimybės pateikti pilnos analizės, tai pažymima pastabose. </w:t>
      </w:r>
    </w:p>
    <w:p w:rsidRPr="00B20B1C" w:rsidR="00D46C2B" w:rsidP="00A7622A" w:rsidRDefault="0086195B" w14:paraId="05753F08" w14:textId="6A0B2759">
      <w:pPr>
        <w:pStyle w:val="ListParagraph"/>
        <w:numPr>
          <w:ilvl w:val="0"/>
          <w:numId w:val="21"/>
        </w:numPr>
        <w:spacing w:line="360" w:lineRule="auto"/>
        <w:mirrorIndents/>
        <w:jc w:val="both"/>
        <w:rPr>
          <w:color w:val="auto"/>
          <w:szCs w:val="24"/>
          <w:u w:val="single"/>
        </w:rPr>
      </w:pPr>
      <w:r w:rsidRPr="00B20B1C">
        <w:rPr>
          <w:szCs w:val="24"/>
        </w:rPr>
        <w:t>Trūkstama informacija turi būti pagrįsta kitų šalių praktikos ir pavyzdžių analize.</w:t>
      </w:r>
    </w:p>
    <w:p w:rsidRPr="00B20B1C" w:rsidR="00166760" w:rsidP="00A7622A" w:rsidRDefault="65FF8B1B" w14:paraId="77D12388" w14:textId="04E37F92">
      <w:pPr>
        <w:pStyle w:val="NoSpacing"/>
        <w:widowControl w:val="0"/>
        <w:numPr>
          <w:ilvl w:val="0"/>
          <w:numId w:val="21"/>
        </w:numPr>
        <w:spacing w:line="360" w:lineRule="auto"/>
        <w:jc w:val="both"/>
        <w:rPr>
          <w:rFonts w:ascii="Times New Roman" w:hAnsi="Times New Roman" w:cs="Times New Roman"/>
          <w:sz w:val="24"/>
          <w:szCs w:val="24"/>
        </w:rPr>
      </w:pPr>
      <w:r w:rsidRPr="2DF6495D" w:rsidR="65FF8B1B">
        <w:rPr>
          <w:rFonts w:ascii="Times New Roman" w:hAnsi="Times New Roman" w:cs="Times New Roman"/>
          <w:sz w:val="24"/>
          <w:szCs w:val="24"/>
        </w:rPr>
        <w:t>Parengt</w:t>
      </w:r>
      <w:r w:rsidRPr="2DF6495D" w:rsidR="6CEEF293">
        <w:rPr>
          <w:rFonts w:ascii="Times New Roman" w:hAnsi="Times New Roman" w:cs="Times New Roman"/>
          <w:sz w:val="24"/>
          <w:szCs w:val="24"/>
        </w:rPr>
        <w:t>as</w:t>
      </w:r>
      <w:r w:rsidRPr="2DF6495D" w:rsidR="65FF8B1B">
        <w:rPr>
          <w:rFonts w:ascii="Times New Roman" w:hAnsi="Times New Roman" w:cs="Times New Roman"/>
          <w:sz w:val="24"/>
          <w:szCs w:val="24"/>
        </w:rPr>
        <w:t xml:space="preserve"> apsaugos plano projektas </w:t>
      </w:r>
      <w:r w:rsidRPr="2DF6495D" w:rsidR="65FF8B1B">
        <w:rPr>
          <w:rFonts w:ascii="Times New Roman" w:hAnsi="Times New Roman" w:eastAsia="Calibri" w:cs="Times New Roman"/>
          <w:sz w:val="24"/>
          <w:szCs w:val="24"/>
        </w:rPr>
        <w:t>.</w:t>
      </w:r>
      <w:r w:rsidRPr="2DF6495D" w:rsidR="65FF8B1B">
        <w:rPr>
          <w:rFonts w:ascii="Times New Roman" w:hAnsi="Times New Roman" w:eastAsia="Calibri" w:cs="Times New Roman"/>
          <w:sz w:val="24"/>
          <w:szCs w:val="24"/>
        </w:rPr>
        <w:t>docx</w:t>
      </w:r>
      <w:r w:rsidRPr="2DF6495D" w:rsidR="65FF8B1B">
        <w:rPr>
          <w:rFonts w:ascii="Times New Roman" w:hAnsi="Times New Roman" w:eastAsia="Calibri" w:cs="Times New Roman"/>
          <w:sz w:val="24"/>
          <w:szCs w:val="24"/>
        </w:rPr>
        <w:t xml:space="preserve"> formatu</w:t>
      </w:r>
      <w:r w:rsidRPr="2DF6495D" w:rsidR="65FF8B1B">
        <w:rPr>
          <w:rFonts w:ascii="Times New Roman" w:hAnsi="Times New Roman" w:cs="Times New Roman"/>
          <w:sz w:val="24"/>
          <w:szCs w:val="24"/>
        </w:rPr>
        <w:t xml:space="preserve"> pateikiamas Užsakovui </w:t>
      </w:r>
      <w:r w:rsidRPr="2DF6495D" w:rsidR="3AE5F1FA">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LT"/>
        </w:rPr>
        <w:t>iki 2027 m. spalio 29 d</w:t>
      </w:r>
      <w:r w:rsidRPr="2DF6495D" w:rsidR="70AE1C95">
        <w:rPr>
          <w:rFonts w:ascii="Times New Roman" w:hAnsi="Times New Roman" w:cs="Times New Roman"/>
          <w:sz w:val="24"/>
          <w:szCs w:val="24"/>
        </w:rPr>
        <w:t>.</w:t>
      </w:r>
      <w:r w:rsidRPr="2DF6495D" w:rsidR="6DDA86A2">
        <w:rPr>
          <w:rFonts w:ascii="Times New Roman" w:hAnsi="Times New Roman" w:cs="Times New Roman"/>
          <w:sz w:val="24"/>
          <w:szCs w:val="24"/>
        </w:rPr>
        <w:t xml:space="preserve"> </w:t>
      </w:r>
      <w:r w:rsidRPr="2DF6495D" w:rsidR="65FF8B1B">
        <w:rPr>
          <w:rFonts w:ascii="Times New Roman" w:hAnsi="Times New Roman" w:cs="Times New Roman"/>
          <w:sz w:val="24"/>
          <w:szCs w:val="24"/>
        </w:rPr>
        <w:t xml:space="preserve">Prie </w:t>
      </w:r>
      <w:r w:rsidRPr="2DF6495D" w:rsidR="6DDA86A2">
        <w:rPr>
          <w:rFonts w:ascii="Times New Roman" w:hAnsi="Times New Roman" w:cs="Times New Roman"/>
          <w:sz w:val="24"/>
          <w:szCs w:val="24"/>
        </w:rPr>
        <w:t xml:space="preserve">apsaugos plano </w:t>
      </w:r>
      <w:r w:rsidRPr="2DF6495D" w:rsidR="65FF8B1B">
        <w:rPr>
          <w:rFonts w:ascii="Times New Roman" w:hAnsi="Times New Roman" w:cs="Times New Roman"/>
          <w:sz w:val="24"/>
          <w:szCs w:val="24"/>
        </w:rPr>
        <w:t>projekto skaitmeniniu formatu pridedami</w:t>
      </w:r>
      <w:r w:rsidRPr="2DF6495D" w:rsidR="3F4F2C49">
        <w:rPr>
          <w:rFonts w:ascii="Times New Roman" w:hAnsi="Times New Roman" w:cs="Times New Roman"/>
          <w:sz w:val="24"/>
          <w:szCs w:val="24"/>
        </w:rPr>
        <w:t xml:space="preserve"> ESRI</w:t>
      </w:r>
      <w:r w:rsidRPr="2DF6495D" w:rsidR="65FF8B1B">
        <w:rPr>
          <w:rFonts w:ascii="Times New Roman" w:hAnsi="Times New Roman" w:cs="Times New Roman"/>
          <w:sz w:val="24"/>
          <w:szCs w:val="24"/>
        </w:rPr>
        <w:t xml:space="preserve"> </w:t>
      </w:r>
      <w:r w:rsidRPr="2DF6495D" w:rsidR="27FEB91C">
        <w:rPr>
          <w:rFonts w:ascii="Times New Roman" w:hAnsi="Times New Roman" w:cs="Times New Roman"/>
          <w:sz w:val="24"/>
          <w:szCs w:val="24"/>
        </w:rPr>
        <w:t>shape</w:t>
      </w:r>
      <w:r w:rsidRPr="2DF6495D" w:rsidR="65FF8B1B">
        <w:rPr>
          <w:rFonts w:ascii="Times New Roman" w:hAnsi="Times New Roman" w:cs="Times New Roman"/>
          <w:sz w:val="24"/>
          <w:szCs w:val="24"/>
        </w:rPr>
        <w:t xml:space="preserve">, </w:t>
      </w:r>
      <w:r w:rsidRPr="2DF6495D" w:rsidR="278FC566">
        <w:rPr>
          <w:rFonts w:ascii="Times New Roman" w:hAnsi="Times New Roman" w:cs="Times New Roman"/>
          <w:sz w:val="24"/>
          <w:szCs w:val="24"/>
        </w:rPr>
        <w:t>.</w:t>
      </w:r>
      <w:r w:rsidRPr="2DF6495D" w:rsidR="278FC566">
        <w:rPr>
          <w:rFonts w:ascii="Times New Roman" w:hAnsi="Times New Roman" w:cs="Times New Roman"/>
          <w:sz w:val="24"/>
          <w:szCs w:val="24"/>
        </w:rPr>
        <w:t>xlsx</w:t>
      </w:r>
      <w:r w:rsidRPr="2DF6495D" w:rsidR="278FC566">
        <w:rPr>
          <w:rFonts w:ascii="Times New Roman" w:hAnsi="Times New Roman" w:cs="Times New Roman"/>
          <w:sz w:val="24"/>
          <w:szCs w:val="24"/>
        </w:rPr>
        <w:t xml:space="preserve"> </w:t>
      </w:r>
      <w:r w:rsidRPr="2DF6495D" w:rsidR="65FF8B1B">
        <w:rPr>
          <w:rFonts w:ascii="Times New Roman" w:hAnsi="Times New Roman" w:cs="Times New Roman"/>
          <w:sz w:val="24"/>
          <w:szCs w:val="24"/>
        </w:rPr>
        <w:t>ir kiti failai.</w:t>
      </w:r>
    </w:p>
    <w:p w:rsidRPr="00B20B1C" w:rsidR="00166760" w:rsidP="00A7622A" w:rsidRDefault="6C2771FF" w14:paraId="293F2A0D" w14:textId="023E0FD8">
      <w:pPr>
        <w:pStyle w:val="NoSpacing"/>
        <w:widowControl w:val="0"/>
        <w:numPr>
          <w:ilvl w:val="0"/>
          <w:numId w:val="21"/>
        </w:numPr>
        <w:spacing w:line="360" w:lineRule="auto"/>
        <w:jc w:val="both"/>
        <w:rPr>
          <w:rFonts w:ascii="Times New Roman" w:hAnsi="Times New Roman" w:cs="Times New Roman"/>
          <w:sz w:val="24"/>
          <w:szCs w:val="24"/>
        </w:rPr>
      </w:pPr>
      <w:r w:rsidRPr="00B20B1C">
        <w:rPr>
          <w:rFonts w:ascii="Times New Roman" w:hAnsi="Times New Roman" w:cs="Times New Roman"/>
          <w:sz w:val="24"/>
          <w:szCs w:val="24"/>
        </w:rPr>
        <w:t xml:space="preserve">Užsakovas per </w:t>
      </w:r>
      <w:r w:rsidRPr="00B20B1C" w:rsidR="5E9BE72D">
        <w:rPr>
          <w:rFonts w:ascii="Times New Roman" w:hAnsi="Times New Roman" w:cs="Times New Roman"/>
          <w:sz w:val="24"/>
          <w:szCs w:val="24"/>
        </w:rPr>
        <w:t>1</w:t>
      </w:r>
      <w:r w:rsidRPr="00B20B1C" w:rsidR="6DA63A7F">
        <w:rPr>
          <w:rFonts w:ascii="Times New Roman" w:hAnsi="Times New Roman" w:cs="Times New Roman"/>
          <w:sz w:val="24"/>
          <w:szCs w:val="24"/>
        </w:rPr>
        <w:t>0</w:t>
      </w:r>
      <w:r w:rsidRPr="00B20B1C">
        <w:rPr>
          <w:rFonts w:ascii="Times New Roman" w:hAnsi="Times New Roman" w:cs="Times New Roman"/>
          <w:sz w:val="24"/>
          <w:szCs w:val="24"/>
        </w:rPr>
        <w:t xml:space="preserve"> d</w:t>
      </w:r>
      <w:r w:rsidRPr="00B20B1C" w:rsidR="5BF94C7B">
        <w:rPr>
          <w:rFonts w:ascii="Times New Roman" w:hAnsi="Times New Roman" w:cs="Times New Roman"/>
          <w:sz w:val="24"/>
          <w:szCs w:val="24"/>
        </w:rPr>
        <w:t>arbo</w:t>
      </w:r>
      <w:r w:rsidRPr="00B20B1C">
        <w:rPr>
          <w:rFonts w:ascii="Times New Roman" w:hAnsi="Times New Roman" w:cs="Times New Roman"/>
          <w:sz w:val="24"/>
          <w:szCs w:val="24"/>
        </w:rPr>
        <w:t xml:space="preserve"> d</w:t>
      </w:r>
      <w:r w:rsidRPr="00B20B1C" w:rsidR="4AC9E6BF">
        <w:rPr>
          <w:rFonts w:ascii="Times New Roman" w:hAnsi="Times New Roman" w:cs="Times New Roman"/>
          <w:sz w:val="24"/>
          <w:szCs w:val="24"/>
        </w:rPr>
        <w:t>ienų</w:t>
      </w:r>
      <w:r w:rsidRPr="00B20B1C">
        <w:rPr>
          <w:rFonts w:ascii="Times New Roman" w:hAnsi="Times New Roman" w:cs="Times New Roman"/>
          <w:sz w:val="24"/>
          <w:szCs w:val="24"/>
        </w:rPr>
        <w:t xml:space="preserve"> pateikia </w:t>
      </w:r>
      <w:r w:rsidRPr="00B20B1C" w:rsidR="5E9BE72D">
        <w:rPr>
          <w:rFonts w:ascii="Times New Roman" w:hAnsi="Times New Roman" w:cs="Times New Roman"/>
          <w:sz w:val="24"/>
          <w:szCs w:val="24"/>
        </w:rPr>
        <w:t xml:space="preserve">apsaugos plano </w:t>
      </w:r>
      <w:r w:rsidRPr="00B20B1C" w:rsidR="00305607">
        <w:rPr>
          <w:rFonts w:ascii="Times New Roman" w:hAnsi="Times New Roman" w:cs="Times New Roman"/>
          <w:sz w:val="24"/>
          <w:szCs w:val="24"/>
        </w:rPr>
        <w:t>pastabas</w:t>
      </w:r>
      <w:r w:rsidRPr="00B20B1C">
        <w:rPr>
          <w:rFonts w:ascii="Times New Roman" w:hAnsi="Times New Roman" w:cs="Times New Roman"/>
          <w:sz w:val="24"/>
          <w:szCs w:val="24"/>
        </w:rPr>
        <w:t xml:space="preserve"> ir pasiūlymus j</w:t>
      </w:r>
      <w:r w:rsidRPr="00B20B1C" w:rsidR="5E9BE72D">
        <w:rPr>
          <w:rFonts w:ascii="Times New Roman" w:hAnsi="Times New Roman" w:cs="Times New Roman"/>
          <w:sz w:val="24"/>
          <w:szCs w:val="24"/>
        </w:rPr>
        <w:t>į</w:t>
      </w:r>
      <w:r w:rsidRPr="00B20B1C">
        <w:rPr>
          <w:rFonts w:ascii="Times New Roman" w:hAnsi="Times New Roman" w:cs="Times New Roman"/>
          <w:sz w:val="24"/>
          <w:szCs w:val="24"/>
        </w:rPr>
        <w:t xml:space="preserve"> koreguoti. Užsakovas pasilieka teisę </w:t>
      </w:r>
      <w:r w:rsidRPr="00B20B1C" w:rsidR="5E9BE72D">
        <w:rPr>
          <w:rFonts w:ascii="Times New Roman" w:hAnsi="Times New Roman" w:cs="Times New Roman"/>
          <w:sz w:val="24"/>
          <w:szCs w:val="24"/>
        </w:rPr>
        <w:t xml:space="preserve">apsaugos plano </w:t>
      </w:r>
      <w:r w:rsidRPr="00B20B1C">
        <w:rPr>
          <w:rFonts w:ascii="Times New Roman" w:hAnsi="Times New Roman" w:cs="Times New Roman"/>
          <w:sz w:val="24"/>
          <w:szCs w:val="24"/>
        </w:rPr>
        <w:t>įvertinimui pasitelkti kitus ekspertus</w:t>
      </w:r>
      <w:r w:rsidRPr="00B20B1C" w:rsidR="5E9BE72D">
        <w:rPr>
          <w:rFonts w:ascii="Times New Roman" w:hAnsi="Times New Roman" w:cs="Times New Roman"/>
          <w:sz w:val="24"/>
          <w:szCs w:val="24"/>
        </w:rPr>
        <w:t xml:space="preserve">, </w:t>
      </w:r>
      <w:r w:rsidRPr="00B20B1C" w:rsidR="1EE2F312">
        <w:rPr>
          <w:rFonts w:ascii="Times New Roman" w:hAnsi="Times New Roman" w:cs="Times New Roman"/>
          <w:sz w:val="24"/>
          <w:szCs w:val="24"/>
        </w:rPr>
        <w:t>organizuoti</w:t>
      </w:r>
      <w:r w:rsidRPr="00B20B1C" w:rsidR="5E9BE72D">
        <w:rPr>
          <w:rFonts w:ascii="Times New Roman" w:hAnsi="Times New Roman" w:cs="Times New Roman"/>
          <w:sz w:val="24"/>
          <w:szCs w:val="24"/>
        </w:rPr>
        <w:t xml:space="preserve"> viešą pristatymą pastabo</w:t>
      </w:r>
      <w:r w:rsidRPr="00B20B1C" w:rsidR="22AA42D8">
        <w:rPr>
          <w:rFonts w:ascii="Times New Roman" w:hAnsi="Times New Roman" w:cs="Times New Roman"/>
          <w:sz w:val="24"/>
          <w:szCs w:val="24"/>
        </w:rPr>
        <w:t>m</w:t>
      </w:r>
      <w:r w:rsidRPr="00B20B1C" w:rsidR="5E9BE72D">
        <w:rPr>
          <w:rFonts w:ascii="Times New Roman" w:hAnsi="Times New Roman" w:cs="Times New Roman"/>
          <w:sz w:val="24"/>
          <w:szCs w:val="24"/>
        </w:rPr>
        <w:t xml:space="preserve">s ir pasiūlymams gauti. </w:t>
      </w:r>
    </w:p>
    <w:p w:rsidRPr="00B20B1C" w:rsidR="00166760" w:rsidP="2DF6495D" w:rsidRDefault="6994A803" w14:paraId="3E48BD3B" w14:textId="6D232B36">
      <w:pPr>
        <w:pStyle w:val="NoSpacing"/>
        <w:widowControl w:val="0"/>
        <w:numPr>
          <w:ilvl w:val="0"/>
          <w:numId w:val="21"/>
        </w:numPr>
        <w:spacing w:line="360" w:lineRule="auto"/>
        <w:jc w:val="both"/>
        <w:rPr>
          <w:rFonts w:ascii="Times New Roman" w:hAnsi="Times New Roman" w:eastAsia="Times New Roman" w:cs="Times New Roman"/>
          <w:noProof w:val="0"/>
          <w:sz w:val="24"/>
          <w:szCs w:val="24"/>
          <w:lang w:val="lt-LT"/>
        </w:rPr>
      </w:pPr>
      <w:r w:rsidRPr="2DF6495D" w:rsidR="6994A803">
        <w:rPr>
          <w:rFonts w:ascii="Times New Roman" w:hAnsi="Times New Roman" w:eastAsia="" w:cs="Times New Roman" w:eastAsiaTheme="minorEastAsia"/>
          <w:sz w:val="24"/>
          <w:szCs w:val="24"/>
        </w:rPr>
        <w:t>Paslaugos teikėjas</w:t>
      </w:r>
      <w:r w:rsidRPr="2DF6495D" w:rsidR="6C2771FF">
        <w:rPr>
          <w:rFonts w:ascii="Times New Roman" w:hAnsi="Times New Roman" w:cs="Times New Roman"/>
          <w:sz w:val="24"/>
          <w:szCs w:val="24"/>
        </w:rPr>
        <w:t xml:space="preserve"> pakoreguoja a</w:t>
      </w:r>
      <w:r w:rsidRPr="2DF6495D" w:rsidR="5E9BE72D">
        <w:rPr>
          <w:rFonts w:ascii="Times New Roman" w:hAnsi="Times New Roman" w:cs="Times New Roman"/>
          <w:sz w:val="24"/>
          <w:szCs w:val="24"/>
        </w:rPr>
        <w:t>psaugos plan</w:t>
      </w:r>
      <w:r w:rsidRPr="2DF6495D" w:rsidR="00305607">
        <w:rPr>
          <w:rFonts w:ascii="Times New Roman" w:hAnsi="Times New Roman" w:cs="Times New Roman"/>
          <w:sz w:val="24"/>
          <w:szCs w:val="24"/>
        </w:rPr>
        <w:t>ą</w:t>
      </w:r>
      <w:r w:rsidRPr="2DF6495D" w:rsidR="6C2771FF">
        <w:rPr>
          <w:rFonts w:ascii="Times New Roman" w:hAnsi="Times New Roman" w:cs="Times New Roman"/>
          <w:sz w:val="24"/>
          <w:szCs w:val="24"/>
        </w:rPr>
        <w:t xml:space="preserve"> per </w:t>
      </w:r>
      <w:r w:rsidRPr="2DF6495D" w:rsidR="5E9BE72D">
        <w:rPr>
          <w:rFonts w:ascii="Times New Roman" w:hAnsi="Times New Roman" w:cs="Times New Roman"/>
          <w:sz w:val="24"/>
          <w:szCs w:val="24"/>
        </w:rPr>
        <w:t>1</w:t>
      </w:r>
      <w:r w:rsidRPr="2DF6495D" w:rsidR="7B29157E">
        <w:rPr>
          <w:rFonts w:ascii="Times New Roman" w:hAnsi="Times New Roman" w:cs="Times New Roman"/>
          <w:sz w:val="24"/>
          <w:szCs w:val="24"/>
        </w:rPr>
        <w:t>0</w:t>
      </w:r>
      <w:r w:rsidRPr="2DF6495D" w:rsidR="6C2771FF">
        <w:rPr>
          <w:rFonts w:ascii="Times New Roman" w:hAnsi="Times New Roman" w:cs="Times New Roman"/>
          <w:sz w:val="24"/>
          <w:szCs w:val="24"/>
        </w:rPr>
        <w:t xml:space="preserve"> d</w:t>
      </w:r>
      <w:r w:rsidRPr="2DF6495D" w:rsidR="730FD68F">
        <w:rPr>
          <w:rFonts w:ascii="Times New Roman" w:hAnsi="Times New Roman" w:cs="Times New Roman"/>
          <w:sz w:val="24"/>
          <w:szCs w:val="24"/>
        </w:rPr>
        <w:t>arbo</w:t>
      </w:r>
      <w:r w:rsidRPr="2DF6495D" w:rsidR="6C2771FF">
        <w:rPr>
          <w:rFonts w:ascii="Times New Roman" w:hAnsi="Times New Roman" w:cs="Times New Roman"/>
          <w:sz w:val="24"/>
          <w:szCs w:val="24"/>
        </w:rPr>
        <w:t xml:space="preserve"> d</w:t>
      </w:r>
      <w:r w:rsidRPr="2DF6495D" w:rsidR="235FFB6F">
        <w:rPr>
          <w:rFonts w:ascii="Times New Roman" w:hAnsi="Times New Roman" w:cs="Times New Roman"/>
          <w:sz w:val="24"/>
          <w:szCs w:val="24"/>
        </w:rPr>
        <w:t>ienų</w:t>
      </w:r>
      <w:r w:rsidRPr="2DF6495D" w:rsidR="6C2771FF">
        <w:rPr>
          <w:rFonts w:ascii="Times New Roman" w:hAnsi="Times New Roman" w:cs="Times New Roman"/>
          <w:sz w:val="24"/>
          <w:szCs w:val="24"/>
        </w:rPr>
        <w:t xml:space="preserve"> </w:t>
      </w:r>
      <w:r w:rsidRPr="2DF6495D" w:rsidR="78BCC732">
        <w:rPr>
          <w:rFonts w:ascii="Times New Roman" w:hAnsi="Times New Roman" w:cs="Times New Roman"/>
          <w:sz w:val="24"/>
          <w:szCs w:val="24"/>
        </w:rPr>
        <w:t>nuo</w:t>
      </w:r>
      <w:r w:rsidRPr="2DF6495D" w:rsidR="6C2771FF">
        <w:rPr>
          <w:rFonts w:ascii="Times New Roman" w:hAnsi="Times New Roman" w:cs="Times New Roman"/>
          <w:sz w:val="24"/>
          <w:szCs w:val="24"/>
        </w:rPr>
        <w:t xml:space="preserve"> Užsakovo pastabų gavimo</w:t>
      </w:r>
      <w:r w:rsidRPr="2DF6495D" w:rsidR="5D1E4771">
        <w:rPr>
          <w:rFonts w:ascii="Times New Roman" w:hAnsi="Times New Roman" w:cs="Times New Roman"/>
          <w:sz w:val="24"/>
          <w:szCs w:val="24"/>
        </w:rPr>
        <w:t>. Užsakova</w:t>
      </w:r>
      <w:r w:rsidRPr="2DF6495D" w:rsidR="6C2771FF">
        <w:rPr>
          <w:rFonts w:ascii="Times New Roman" w:hAnsi="Times New Roman" w:cs="Times New Roman"/>
          <w:sz w:val="24"/>
          <w:szCs w:val="24"/>
        </w:rPr>
        <w:t>s pateikia įvertinimą</w:t>
      </w:r>
      <w:r w:rsidRPr="2DF6495D" w:rsidR="791F8008">
        <w:rPr>
          <w:rFonts w:ascii="Times New Roman" w:hAnsi="Times New Roman" w:cs="Times New Roman"/>
          <w:sz w:val="24"/>
          <w:szCs w:val="24"/>
        </w:rPr>
        <w:t>,</w:t>
      </w:r>
      <w:r w:rsidRPr="2DF6495D" w:rsidR="6C2771FF">
        <w:rPr>
          <w:rFonts w:ascii="Times New Roman" w:hAnsi="Times New Roman" w:cs="Times New Roman"/>
          <w:sz w:val="24"/>
          <w:szCs w:val="24"/>
        </w:rPr>
        <w:t xml:space="preserve"> ar </w:t>
      </w:r>
      <w:r w:rsidRPr="2DF6495D" w:rsidR="324F897E">
        <w:rPr>
          <w:rFonts w:ascii="Times New Roman" w:hAnsi="Times New Roman" w:cs="Times New Roman"/>
          <w:sz w:val="24"/>
          <w:szCs w:val="24"/>
        </w:rPr>
        <w:t xml:space="preserve">buvo </w:t>
      </w:r>
      <w:r w:rsidRPr="2DF6495D" w:rsidR="6C2771FF">
        <w:rPr>
          <w:rFonts w:ascii="Times New Roman" w:hAnsi="Times New Roman" w:cs="Times New Roman"/>
          <w:sz w:val="24"/>
          <w:szCs w:val="24"/>
        </w:rPr>
        <w:t>atsižvelgta į pastabas.</w:t>
      </w:r>
      <w:r w:rsidRPr="2DF6495D" w:rsidR="4EFB269E">
        <w:rPr>
          <w:rFonts w:ascii="Times New Roman" w:hAnsi="Times New Roman" w:cs="Times New Roman"/>
          <w:sz w:val="24"/>
          <w:szCs w:val="24"/>
        </w:rPr>
        <w:t xml:space="preserve"> </w:t>
      </w:r>
      <w:r w:rsidRPr="2DF6495D" w:rsidR="6C2771FF">
        <w:rPr>
          <w:rFonts w:ascii="Times New Roman" w:hAnsi="Times New Roman" w:cs="Times New Roman"/>
          <w:sz w:val="24"/>
          <w:szCs w:val="24"/>
        </w:rPr>
        <w:t>Užsakov</w:t>
      </w:r>
      <w:r w:rsidRPr="2DF6495D" w:rsidR="7B13F8FA">
        <w:rPr>
          <w:rFonts w:ascii="Times New Roman" w:hAnsi="Times New Roman" w:cs="Times New Roman"/>
          <w:sz w:val="24"/>
          <w:szCs w:val="24"/>
        </w:rPr>
        <w:t>ui</w:t>
      </w:r>
      <w:r w:rsidRPr="2DF6495D" w:rsidR="6C2771FF">
        <w:rPr>
          <w:rFonts w:ascii="Times New Roman" w:hAnsi="Times New Roman" w:cs="Times New Roman"/>
          <w:sz w:val="24"/>
          <w:szCs w:val="24"/>
        </w:rPr>
        <w:t xml:space="preserve"> patvirtin</w:t>
      </w:r>
      <w:r w:rsidRPr="2DF6495D" w:rsidR="55DAE059">
        <w:rPr>
          <w:rFonts w:ascii="Times New Roman" w:hAnsi="Times New Roman" w:cs="Times New Roman"/>
          <w:sz w:val="24"/>
          <w:szCs w:val="24"/>
        </w:rPr>
        <w:t>us</w:t>
      </w:r>
      <w:r w:rsidRPr="2DF6495D" w:rsidR="6C2771FF">
        <w:rPr>
          <w:rFonts w:ascii="Times New Roman" w:hAnsi="Times New Roman" w:cs="Times New Roman"/>
          <w:sz w:val="24"/>
          <w:szCs w:val="24"/>
        </w:rPr>
        <w:t xml:space="preserve">, </w:t>
      </w:r>
      <w:r w:rsidRPr="2DF6495D" w:rsidR="6C2771FF">
        <w:rPr>
          <w:rFonts w:ascii="Times New Roman" w:hAnsi="Times New Roman" w:cs="Times New Roman"/>
          <w:sz w:val="24"/>
          <w:szCs w:val="24"/>
        </w:rPr>
        <w:t>kad į pastabas atsižvelgta</w:t>
      </w:r>
      <w:r w:rsidRPr="2DF6495D" w:rsidR="2EDCAA12">
        <w:rPr>
          <w:rFonts w:ascii="Times New Roman" w:hAnsi="Times New Roman" w:cs="Times New Roman"/>
          <w:sz w:val="24"/>
          <w:szCs w:val="24"/>
        </w:rPr>
        <w:t xml:space="preserve">, </w:t>
      </w:r>
      <w:r w:rsidRPr="2DF6495D" w:rsidR="695E2FAA">
        <w:rPr>
          <w:rFonts w:ascii="Times New Roman" w:hAnsi="Times New Roman" w:cs="Times New Roman"/>
          <w:sz w:val="24"/>
          <w:szCs w:val="24"/>
        </w:rPr>
        <w:t>apsaugos plan</w:t>
      </w:r>
      <w:r w:rsidRPr="2DF6495D" w:rsidR="00D11702">
        <w:rPr>
          <w:rFonts w:ascii="Times New Roman" w:hAnsi="Times New Roman" w:cs="Times New Roman"/>
          <w:sz w:val="24"/>
          <w:szCs w:val="24"/>
        </w:rPr>
        <w:t>as</w:t>
      </w:r>
      <w:r w:rsidRPr="2DF6495D" w:rsidR="6C2771FF">
        <w:rPr>
          <w:rFonts w:ascii="Times New Roman" w:hAnsi="Times New Roman" w:cs="Times New Roman"/>
          <w:sz w:val="24"/>
          <w:szCs w:val="24"/>
        </w:rPr>
        <w:t xml:space="preserve"> </w:t>
      </w:r>
      <w:r w:rsidRPr="2DF6495D" w:rsidR="1C076B4B">
        <w:rPr>
          <w:rFonts w:ascii="Times New Roman" w:hAnsi="Times New Roman" w:cs="Times New Roman"/>
          <w:sz w:val="24"/>
          <w:szCs w:val="24"/>
        </w:rPr>
        <w:t xml:space="preserve">turi būti pateiktas </w:t>
      </w:r>
      <w:r w:rsidRPr="2DF6495D" w:rsidR="6E74FC8C">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LT"/>
        </w:rPr>
        <w:t>iki 2027 m. lapkričio 30 d.</w:t>
      </w:r>
    </w:p>
    <w:p w:rsidRPr="00B20B1C" w:rsidR="00166760" w:rsidP="00A7622A" w:rsidRDefault="6C2771FF" w14:paraId="2FA93F64" w14:textId="7B214452">
      <w:pPr>
        <w:pStyle w:val="NoSpacing"/>
        <w:widowControl w:val="0"/>
        <w:numPr>
          <w:ilvl w:val="0"/>
          <w:numId w:val="21"/>
        </w:numPr>
        <w:spacing w:line="360" w:lineRule="auto"/>
        <w:jc w:val="both"/>
        <w:rPr>
          <w:rFonts w:ascii="Times New Roman" w:hAnsi="Times New Roman" w:cs="Times New Roman"/>
          <w:sz w:val="24"/>
          <w:szCs w:val="24"/>
        </w:rPr>
      </w:pPr>
      <w:r w:rsidRPr="3B211E73">
        <w:rPr>
          <w:rFonts w:ascii="Times New Roman" w:hAnsi="Times New Roman" w:cs="Times New Roman"/>
          <w:sz w:val="24"/>
          <w:szCs w:val="24"/>
        </w:rPr>
        <w:t xml:space="preserve">Užsakovas parengtą </w:t>
      </w:r>
      <w:r w:rsidRPr="3B211E73" w:rsidR="5E9BE72D">
        <w:rPr>
          <w:rFonts w:ascii="Times New Roman" w:hAnsi="Times New Roman" w:cs="Times New Roman"/>
          <w:sz w:val="24"/>
          <w:szCs w:val="24"/>
        </w:rPr>
        <w:t>ap</w:t>
      </w:r>
      <w:r w:rsidRPr="3B211E73" w:rsidR="2CD0AC5F">
        <w:rPr>
          <w:rFonts w:ascii="Times New Roman" w:hAnsi="Times New Roman" w:cs="Times New Roman"/>
          <w:sz w:val="24"/>
          <w:szCs w:val="24"/>
        </w:rPr>
        <w:t>s</w:t>
      </w:r>
      <w:r w:rsidRPr="3B211E73" w:rsidR="5E9BE72D">
        <w:rPr>
          <w:rFonts w:ascii="Times New Roman" w:hAnsi="Times New Roman" w:cs="Times New Roman"/>
          <w:sz w:val="24"/>
          <w:szCs w:val="24"/>
        </w:rPr>
        <w:t>augos plan</w:t>
      </w:r>
      <w:r w:rsidRPr="3B211E73" w:rsidR="00D304BB">
        <w:rPr>
          <w:rFonts w:ascii="Times New Roman" w:hAnsi="Times New Roman" w:cs="Times New Roman"/>
          <w:sz w:val="24"/>
          <w:szCs w:val="24"/>
        </w:rPr>
        <w:t>ą</w:t>
      </w:r>
      <w:r w:rsidRPr="3B211E73" w:rsidR="5E9BE72D">
        <w:rPr>
          <w:rFonts w:ascii="Times New Roman" w:hAnsi="Times New Roman" w:cs="Times New Roman"/>
          <w:sz w:val="24"/>
          <w:szCs w:val="24"/>
        </w:rPr>
        <w:t xml:space="preserve"> </w:t>
      </w:r>
      <w:r w:rsidRPr="3B211E73" w:rsidR="00822BFE">
        <w:rPr>
          <w:rFonts w:ascii="Times New Roman" w:hAnsi="Times New Roman" w:cs="Times New Roman"/>
          <w:sz w:val="24"/>
          <w:szCs w:val="24"/>
        </w:rPr>
        <w:t>ir erdvinius duomenis</w:t>
      </w:r>
      <w:r w:rsidRPr="3B211E73">
        <w:rPr>
          <w:rFonts w:ascii="Times New Roman" w:hAnsi="Times New Roman" w:cs="Times New Roman"/>
          <w:sz w:val="24"/>
          <w:szCs w:val="24"/>
        </w:rPr>
        <w:t xml:space="preserve"> priima priėmimo</w:t>
      </w:r>
      <w:r w:rsidRPr="3B211E73" w:rsidR="1ED0491D">
        <w:rPr>
          <w:rFonts w:ascii="Times New Roman" w:hAnsi="Times New Roman" w:cs="Times New Roman"/>
          <w:sz w:val="24"/>
          <w:szCs w:val="24"/>
        </w:rPr>
        <w:t>-</w:t>
      </w:r>
      <w:r w:rsidRPr="3B211E73">
        <w:rPr>
          <w:rFonts w:ascii="Times New Roman" w:hAnsi="Times New Roman" w:cs="Times New Roman"/>
          <w:sz w:val="24"/>
          <w:szCs w:val="24"/>
        </w:rPr>
        <w:t xml:space="preserve">perdavimo aktu. </w:t>
      </w:r>
      <w:r w:rsidRPr="3B211E73" w:rsidR="0FC830E0">
        <w:rPr>
          <w:rFonts w:ascii="Times New Roman" w:hAnsi="Times New Roman" w:cs="Times New Roman" w:eastAsiaTheme="minorEastAsia"/>
          <w:sz w:val="24"/>
          <w:szCs w:val="24"/>
        </w:rPr>
        <w:t>Paslaugos teikėjas</w:t>
      </w:r>
      <w:r w:rsidRPr="3B211E73" w:rsidR="42843333">
        <w:rPr>
          <w:rFonts w:ascii="Times New Roman" w:hAnsi="Times New Roman" w:cs="Times New Roman" w:eastAsiaTheme="minorEastAsia"/>
          <w:sz w:val="24"/>
          <w:szCs w:val="24"/>
        </w:rPr>
        <w:t xml:space="preserve"> įsipareigoja parengti atsakymus į pastabas</w:t>
      </w:r>
      <w:r w:rsidRPr="3B211E73" w:rsidR="12AE7C03">
        <w:rPr>
          <w:rFonts w:ascii="Times New Roman" w:hAnsi="Times New Roman" w:cs="Times New Roman" w:eastAsiaTheme="minorEastAsia"/>
          <w:sz w:val="24"/>
          <w:szCs w:val="24"/>
        </w:rPr>
        <w:t>,</w:t>
      </w:r>
      <w:r w:rsidRPr="3B211E73" w:rsidR="42843333">
        <w:rPr>
          <w:rFonts w:ascii="Times New Roman" w:hAnsi="Times New Roman" w:cs="Times New Roman" w:eastAsiaTheme="minorEastAsia"/>
          <w:sz w:val="24"/>
          <w:szCs w:val="24"/>
        </w:rPr>
        <w:t xml:space="preserve"> gautas derinimo Teisės aktų</w:t>
      </w:r>
      <w:r w:rsidRPr="3B211E73" w:rsidR="49ABDC40">
        <w:rPr>
          <w:rFonts w:ascii="Times New Roman" w:hAnsi="Times New Roman" w:cs="Times New Roman"/>
          <w:sz w:val="24"/>
          <w:szCs w:val="24"/>
        </w:rPr>
        <w:t xml:space="preserve"> informacinėje sistemoje (</w:t>
      </w:r>
      <w:r w:rsidRPr="3B211E73" w:rsidR="42843333">
        <w:rPr>
          <w:rFonts w:ascii="Times New Roman" w:hAnsi="Times New Roman" w:cs="Times New Roman"/>
          <w:sz w:val="24"/>
          <w:szCs w:val="24"/>
        </w:rPr>
        <w:t>TAIS</w:t>
      </w:r>
      <w:r w:rsidRPr="3B211E73" w:rsidR="760B7E9B">
        <w:rPr>
          <w:rFonts w:ascii="Times New Roman" w:hAnsi="Times New Roman" w:cs="Times New Roman"/>
          <w:sz w:val="24"/>
          <w:szCs w:val="24"/>
        </w:rPr>
        <w:t xml:space="preserve">) metu. </w:t>
      </w:r>
      <w:r w:rsidRPr="3B211E73" w:rsidR="3E79B9F9">
        <w:rPr>
          <w:rFonts w:ascii="Times New Roman" w:hAnsi="Times New Roman" w:cs="Times New Roman" w:eastAsiaTheme="minorEastAsia"/>
          <w:sz w:val="24"/>
          <w:szCs w:val="24"/>
        </w:rPr>
        <w:t>Paslaugos teikėjas</w:t>
      </w:r>
      <w:r w:rsidRPr="3B211E73" w:rsidR="416E2A98">
        <w:rPr>
          <w:rFonts w:ascii="Times New Roman" w:hAnsi="Times New Roman" w:cs="Times New Roman"/>
          <w:sz w:val="24"/>
          <w:szCs w:val="24"/>
        </w:rPr>
        <w:t xml:space="preserve"> taip pat</w:t>
      </w:r>
      <w:r w:rsidRPr="3B211E73" w:rsidR="2142224E">
        <w:rPr>
          <w:rFonts w:ascii="Times New Roman" w:hAnsi="Times New Roman" w:cs="Times New Roman"/>
          <w:sz w:val="24"/>
          <w:szCs w:val="24"/>
        </w:rPr>
        <w:t xml:space="preserve"> </w:t>
      </w:r>
      <w:r w:rsidRPr="3B211E73" w:rsidR="416E2A98">
        <w:rPr>
          <w:rFonts w:ascii="Times New Roman" w:hAnsi="Times New Roman" w:cs="Times New Roman"/>
          <w:sz w:val="24"/>
          <w:szCs w:val="24"/>
        </w:rPr>
        <w:t>suteikia 1 metų garantinį laikotarpį nuo priėmimo-perdavimo akto pasirašymo dienos, kurio metu įsipareigoja neatlygintinai teikti paaiškinimus, korekcijas ir papildymus, susijusius su TAIS derinimo metu gautomis pastabomis.</w:t>
      </w:r>
    </w:p>
    <w:p w:rsidRPr="00B20B1C" w:rsidR="006028A1" w:rsidP="00A7622A" w:rsidRDefault="0099039A" w14:paraId="69817997" w14:textId="7BD878ED">
      <w:pPr>
        <w:pStyle w:val="NoSpacing"/>
        <w:widowControl w:val="0"/>
        <w:numPr>
          <w:ilvl w:val="0"/>
          <w:numId w:val="21"/>
        </w:numPr>
        <w:spacing w:line="360" w:lineRule="auto"/>
        <w:jc w:val="both"/>
        <w:rPr>
          <w:rFonts w:ascii="Times New Roman" w:hAnsi="Times New Roman" w:cs="Times New Roman"/>
          <w:sz w:val="24"/>
          <w:szCs w:val="24"/>
        </w:rPr>
      </w:pPr>
      <w:r w:rsidRPr="00B20B1C">
        <w:rPr>
          <w:rFonts w:ascii="Times New Roman" w:hAnsi="Times New Roman" w:cs="Times New Roman"/>
          <w:sz w:val="24"/>
          <w:szCs w:val="24"/>
        </w:rPr>
        <w:t xml:space="preserve">Užsakovas pasilieka teisę parengtą </w:t>
      </w:r>
      <w:r w:rsidRPr="00B20B1C" w:rsidR="1064B64F">
        <w:rPr>
          <w:rFonts w:ascii="Times New Roman" w:hAnsi="Times New Roman" w:cs="Times New Roman"/>
          <w:sz w:val="24"/>
          <w:szCs w:val="24"/>
        </w:rPr>
        <w:t>apsaugos plan</w:t>
      </w:r>
      <w:r w:rsidRPr="00B20B1C" w:rsidR="00366FD4">
        <w:rPr>
          <w:rFonts w:ascii="Times New Roman" w:hAnsi="Times New Roman" w:cs="Times New Roman"/>
          <w:sz w:val="24"/>
          <w:szCs w:val="24"/>
        </w:rPr>
        <w:t>ą</w:t>
      </w:r>
      <w:r w:rsidRPr="00B20B1C" w:rsidR="5E024E32">
        <w:rPr>
          <w:rFonts w:ascii="Times New Roman" w:hAnsi="Times New Roman" w:cs="Times New Roman"/>
          <w:sz w:val="24"/>
          <w:szCs w:val="24"/>
        </w:rPr>
        <w:t xml:space="preserve"> </w:t>
      </w:r>
      <w:r w:rsidRPr="00B20B1C">
        <w:rPr>
          <w:rFonts w:ascii="Times New Roman" w:hAnsi="Times New Roman" w:cs="Times New Roman"/>
          <w:sz w:val="24"/>
          <w:szCs w:val="24"/>
        </w:rPr>
        <w:t>paskelbti</w:t>
      </w:r>
      <w:r w:rsidRPr="00B20B1C" w:rsidR="272D2C32">
        <w:rPr>
          <w:rFonts w:ascii="Times New Roman" w:hAnsi="Times New Roman" w:cs="Times New Roman"/>
          <w:sz w:val="24"/>
          <w:szCs w:val="24"/>
        </w:rPr>
        <w:t xml:space="preserve"> </w:t>
      </w:r>
      <w:r w:rsidRPr="00B20B1C">
        <w:rPr>
          <w:rFonts w:ascii="Times New Roman" w:hAnsi="Times New Roman" w:cs="Times New Roman"/>
          <w:sz w:val="24"/>
          <w:szCs w:val="24"/>
        </w:rPr>
        <w:t xml:space="preserve">Valstybinės saugomų teritorijų tarnybos prie Aplinkos ministerijos tinklalapyje viešam naudojimui, nurodydamas autorių ir nustatydamas </w:t>
      </w:r>
      <w:r w:rsidRPr="00B20B1C" w:rsidR="724DDAFC">
        <w:rPr>
          <w:rFonts w:ascii="Times New Roman" w:hAnsi="Times New Roman" w:cs="Times New Roman"/>
          <w:sz w:val="24"/>
          <w:szCs w:val="24"/>
        </w:rPr>
        <w:t>reikalavimą</w:t>
      </w:r>
      <w:r w:rsidRPr="00B20B1C">
        <w:rPr>
          <w:rFonts w:ascii="Times New Roman" w:hAnsi="Times New Roman" w:cs="Times New Roman"/>
          <w:sz w:val="24"/>
          <w:szCs w:val="24"/>
        </w:rPr>
        <w:t xml:space="preserve"> kitiems naudotojams pateikti nuorodą į informacijos šaltinį </w:t>
      </w:r>
      <w:r w:rsidRPr="00B20B1C" w:rsidR="749126FB">
        <w:rPr>
          <w:rFonts w:ascii="Times New Roman" w:hAnsi="Times New Roman" w:cs="Times New Roman"/>
          <w:sz w:val="24"/>
          <w:szCs w:val="24"/>
        </w:rPr>
        <w:t>bei</w:t>
      </w:r>
      <w:r w:rsidRPr="00B20B1C">
        <w:rPr>
          <w:rFonts w:ascii="Times New Roman" w:hAnsi="Times New Roman" w:cs="Times New Roman"/>
          <w:sz w:val="24"/>
          <w:szCs w:val="24"/>
        </w:rPr>
        <w:t xml:space="preserve"> </w:t>
      </w:r>
      <w:r w:rsidRPr="00B20B1C" w:rsidR="4A7268B3">
        <w:rPr>
          <w:rFonts w:ascii="Times New Roman" w:hAnsi="Times New Roman" w:cs="Times New Roman"/>
          <w:sz w:val="24"/>
          <w:szCs w:val="24"/>
        </w:rPr>
        <w:t>apsaugos plano</w:t>
      </w:r>
      <w:r w:rsidRPr="00B20B1C">
        <w:rPr>
          <w:rFonts w:ascii="Times New Roman" w:hAnsi="Times New Roman" w:cs="Times New Roman"/>
          <w:sz w:val="24"/>
          <w:szCs w:val="24"/>
        </w:rPr>
        <w:t xml:space="preserve"> autorių.</w:t>
      </w:r>
    </w:p>
    <w:p w:rsidRPr="00B20B1C" w:rsidR="3FCF98F5" w:rsidP="3FCF98F5" w:rsidRDefault="3FCF98F5" w14:paraId="5C03F054" w14:textId="5AE565E3">
      <w:pPr>
        <w:pStyle w:val="NoSpacing"/>
        <w:widowControl w:val="0"/>
        <w:spacing w:line="360" w:lineRule="auto"/>
        <w:ind w:left="360"/>
        <w:jc w:val="both"/>
        <w:rPr>
          <w:rFonts w:ascii="Times New Roman" w:hAnsi="Times New Roman" w:cs="Times New Roman"/>
          <w:sz w:val="24"/>
          <w:szCs w:val="24"/>
        </w:rPr>
      </w:pPr>
    </w:p>
    <w:p w:rsidR="55010672" w:rsidP="55010672" w:rsidRDefault="55010672" w14:paraId="5D2B7578" w14:textId="75778CF0">
      <w:pPr>
        <w:pStyle w:val="NoSpacing"/>
        <w:widowControl w:val="0"/>
        <w:spacing w:after="160" w:line="360" w:lineRule="auto"/>
        <w:ind w:left="794"/>
        <w:jc w:val="center"/>
        <w:rPr>
          <w:rFonts w:ascii="Times New Roman" w:hAnsi="Times New Roman" w:cs="Times New Roman"/>
          <w:b w:val="1"/>
          <w:bCs w:val="1"/>
          <w:sz w:val="24"/>
          <w:szCs w:val="24"/>
        </w:rPr>
      </w:pPr>
    </w:p>
    <w:p w:rsidRPr="00B20B1C" w:rsidR="006028A1" w:rsidP="00B8538B" w:rsidRDefault="00740FAD" w14:paraId="04DC532D" w14:textId="54C30AC5">
      <w:pPr>
        <w:pStyle w:val="NoSpacing"/>
        <w:widowControl w:val="0"/>
        <w:spacing w:after="160" w:line="360" w:lineRule="auto"/>
        <w:ind w:left="794"/>
        <w:jc w:val="center"/>
        <w:rPr>
          <w:rFonts w:ascii="Times New Roman" w:hAnsi="Times New Roman" w:eastAsia="Times New Roman" w:cs="Times New Roman"/>
          <w:sz w:val="24"/>
          <w:szCs w:val="24"/>
        </w:rPr>
      </w:pPr>
      <w:r w:rsidRPr="00B20B1C">
        <w:rPr>
          <w:rFonts w:ascii="Times New Roman" w:hAnsi="Times New Roman" w:cs="Times New Roman"/>
          <w:b/>
          <w:bCs/>
          <w:sz w:val="24"/>
          <w:szCs w:val="24"/>
        </w:rPr>
        <w:t>Atsiskaitymo už atli</w:t>
      </w:r>
      <w:r w:rsidR="00AB5D60">
        <w:rPr>
          <w:rFonts w:ascii="Times New Roman" w:hAnsi="Times New Roman" w:cs="Times New Roman"/>
          <w:b/>
          <w:bCs/>
          <w:sz w:val="24"/>
          <w:szCs w:val="24"/>
        </w:rPr>
        <w:t>ktas paslaugas</w:t>
      </w:r>
      <w:r w:rsidRPr="00B20B1C">
        <w:rPr>
          <w:rFonts w:ascii="Times New Roman" w:hAnsi="Times New Roman" w:cs="Times New Roman"/>
          <w:b/>
          <w:bCs/>
          <w:sz w:val="24"/>
          <w:szCs w:val="24"/>
        </w:rPr>
        <w:t xml:space="preserve"> mokėjimo tvarka</w:t>
      </w:r>
    </w:p>
    <w:p w:rsidRPr="002B3DD5" w:rsidR="00AB11C7" w:rsidP="00EF1BC6" w:rsidRDefault="0AFF72AD" w14:paraId="67827964" w14:textId="291C73BF">
      <w:pPr>
        <w:pStyle w:val="NoSpacing"/>
        <w:widowControl w:val="0"/>
        <w:spacing w:line="360" w:lineRule="auto"/>
        <w:ind w:firstLine="851"/>
        <w:jc w:val="both"/>
        <w:rPr>
          <w:rFonts w:ascii="Times New Roman" w:hAnsi="Times New Roman" w:cs="Times New Roman"/>
          <w:sz w:val="24"/>
          <w:szCs w:val="24"/>
        </w:rPr>
      </w:pPr>
      <w:r w:rsidRPr="00B20B1C" w:rsidR="0AFF72AD">
        <w:rPr>
          <w:rFonts w:ascii="Times New Roman" w:hAnsi="Times New Roman" w:cs="Times New Roman"/>
          <w:sz w:val="24"/>
          <w:szCs w:val="24"/>
        </w:rPr>
        <w:t xml:space="preserve">Užsakovas </w:t>
      </w:r>
      <w:r w:rsidRPr="00B20B1C" w:rsidR="57A8215E">
        <w:rPr>
          <w:rFonts w:ascii="Times New Roman" w:hAnsi="Times New Roman" w:cs="Times New Roman"/>
          <w:sz w:val="24"/>
          <w:szCs w:val="24"/>
        </w:rPr>
        <w:t>s</w:t>
      </w:r>
      <w:r w:rsidRPr="00B20B1C" w:rsidR="0AFF72AD">
        <w:rPr>
          <w:rFonts w:ascii="Times New Roman" w:hAnsi="Times New Roman" w:cs="Times New Roman"/>
          <w:sz w:val="24"/>
          <w:szCs w:val="24"/>
        </w:rPr>
        <w:t xml:space="preserve">u </w:t>
      </w:r>
      <w:r w:rsidRPr="00B20B1C" w:rsidR="04CBC829">
        <w:rPr>
          <w:rFonts w:ascii="Times New Roman" w:hAnsi="Times New Roman" w:cs="Times New Roman"/>
          <w:sz w:val="24"/>
          <w:szCs w:val="24"/>
        </w:rPr>
        <w:t xml:space="preserve">Paslaugos </w:t>
      </w:r>
      <w:r w:rsidR="00705374">
        <w:rPr>
          <w:rFonts w:ascii="Times New Roman" w:hAnsi="Times New Roman" w:cs="Times New Roman"/>
          <w:sz w:val="24"/>
          <w:szCs w:val="24"/>
        </w:rPr>
        <w:t>t</w:t>
      </w:r>
      <w:r w:rsidRPr="00B20B1C" w:rsidR="04CBC829">
        <w:rPr>
          <w:rFonts w:ascii="Times New Roman" w:hAnsi="Times New Roman" w:cs="Times New Roman"/>
          <w:sz w:val="24"/>
          <w:szCs w:val="24"/>
        </w:rPr>
        <w:t>eikėju</w:t>
      </w:r>
      <w:r w:rsidRPr="00B20B1C" w:rsidR="0AFF72AD">
        <w:rPr>
          <w:rFonts w:ascii="Times New Roman" w:hAnsi="Times New Roman" w:cs="Times New Roman"/>
          <w:sz w:val="24"/>
          <w:szCs w:val="24"/>
        </w:rPr>
        <w:t xml:space="preserve"> </w:t>
      </w:r>
      <w:r w:rsidRPr="00B20B1C" w:rsidR="0AFF72AD">
        <w:rPr>
          <w:rFonts w:ascii="Times New Roman" w:hAnsi="Times New Roman" w:eastAsia="Calibri" w:cs="Times New Roman"/>
          <w:kern w:val="3"/>
          <w:sz w:val="24"/>
          <w:szCs w:val="24"/>
          <w:lang w:eastAsia="zh-CN"/>
        </w:rPr>
        <w:t xml:space="preserve">atsiskaito pagal </w:t>
      </w:r>
      <w:r w:rsidRPr="00B20B1C" w:rsidR="57A8215E">
        <w:rPr>
          <w:rFonts w:ascii="Times New Roman" w:hAnsi="Times New Roman" w:eastAsia="Calibri" w:cs="Times New Roman"/>
          <w:kern w:val="3"/>
          <w:sz w:val="24"/>
          <w:szCs w:val="24"/>
          <w:lang w:eastAsia="zh-CN"/>
        </w:rPr>
        <w:t xml:space="preserve">faktiškai </w:t>
      </w:r>
      <w:r w:rsidRPr="00B20B1C" w:rsidR="376046BD">
        <w:rPr>
          <w:rFonts w:ascii="Times New Roman" w:hAnsi="Times New Roman" w:eastAsia="Calibri" w:cs="Times New Roman"/>
          <w:kern w:val="3"/>
          <w:sz w:val="24"/>
          <w:szCs w:val="24"/>
          <w:lang w:eastAsia="zh-CN"/>
        </w:rPr>
        <w:t>priimt</w:t>
      </w:r>
      <w:r w:rsidR="00185497">
        <w:rPr>
          <w:rFonts w:ascii="Times New Roman" w:hAnsi="Times New Roman" w:eastAsia="Calibri" w:cs="Times New Roman"/>
          <w:kern w:val="3"/>
          <w:sz w:val="24"/>
          <w:szCs w:val="24"/>
          <w:lang w:eastAsia="zh-CN"/>
        </w:rPr>
        <w:t>as paslaugas</w:t>
      </w:r>
      <w:r w:rsidRPr="00B20B1C" w:rsidR="571221E9">
        <w:rPr>
          <w:rFonts w:ascii="Times New Roman" w:hAnsi="Times New Roman" w:eastAsia="Calibri" w:cs="Times New Roman"/>
          <w:kern w:val="3"/>
          <w:sz w:val="24"/>
          <w:szCs w:val="24"/>
          <w:lang w:eastAsia="zh-CN"/>
        </w:rPr>
        <w:t>, sutartyje nustatytais įkainiais</w:t>
      </w:r>
      <w:r w:rsidRPr="00B20B1C" w:rsidR="57A8215E">
        <w:rPr>
          <w:rFonts w:ascii="Times New Roman" w:hAnsi="Times New Roman" w:eastAsia="Calibri" w:cs="Times New Roman"/>
          <w:kern w:val="3"/>
          <w:sz w:val="24"/>
          <w:szCs w:val="24"/>
          <w:lang w:eastAsia="zh-CN"/>
        </w:rPr>
        <w:t xml:space="preserve">. </w:t>
      </w:r>
      <w:r w:rsidR="00834128">
        <w:rPr>
          <w:rFonts w:ascii="Times New Roman" w:hAnsi="Times New Roman" w:eastAsia="Calibri" w:cs="Times New Roman"/>
          <w:kern w:val="3"/>
          <w:sz w:val="24"/>
          <w:szCs w:val="24"/>
          <w:lang w:eastAsia="zh-CN"/>
        </w:rPr>
        <w:t xml:space="preserve">Paslaugos </w:t>
      </w:r>
      <w:r w:rsidR="00705374">
        <w:rPr>
          <w:rFonts w:ascii="Times New Roman" w:hAnsi="Times New Roman" w:eastAsia="Calibri" w:cs="Times New Roman"/>
          <w:kern w:val="3"/>
          <w:sz w:val="24"/>
          <w:szCs w:val="24"/>
          <w:lang w:eastAsia="zh-CN"/>
        </w:rPr>
        <w:t>t</w:t>
      </w:r>
      <w:r w:rsidR="00834128">
        <w:rPr>
          <w:rFonts w:ascii="Times New Roman" w:hAnsi="Times New Roman" w:eastAsia="Calibri" w:cs="Times New Roman"/>
          <w:kern w:val="3"/>
          <w:sz w:val="24"/>
          <w:szCs w:val="24"/>
          <w:lang w:eastAsia="zh-CN"/>
        </w:rPr>
        <w:t xml:space="preserve">eikėjas </w:t>
      </w:r>
      <w:r w:rsidR="00930A49">
        <w:rPr>
          <w:rFonts w:ascii="Times New Roman" w:hAnsi="Times New Roman" w:eastAsia="Calibri" w:cs="Times New Roman"/>
          <w:kern w:val="3"/>
          <w:sz w:val="24"/>
          <w:szCs w:val="24"/>
          <w:lang w:eastAsia="zh-CN"/>
        </w:rPr>
        <w:t>atlieka</w:t>
      </w:r>
      <w:r w:rsidR="00930A49">
        <w:rPr>
          <w:rFonts w:ascii="Times New Roman" w:hAnsi="Times New Roman" w:cs="Times New Roman"/>
          <w:sz w:val="24"/>
          <w:szCs w:val="24"/>
        </w:rPr>
        <w:t xml:space="preserve"> esamos </w:t>
      </w:r>
      <w:r w:rsidRPr="00B20B1C" w:rsidR="00303176">
        <w:rPr>
          <w:rFonts w:ascii="Times New Roman" w:hAnsi="Times New Roman" w:cs="Times New Roman"/>
          <w:sz w:val="24"/>
          <w:szCs w:val="24"/>
        </w:rPr>
        <w:t xml:space="preserve">informacijos apie </w:t>
      </w:r>
      <w:r w:rsidRPr="00750059" w:rsidR="00750059">
        <w:rPr>
          <w:rFonts w:ascii="Times New Roman" w:hAnsi="Times New Roman" w:cs="Times New Roman"/>
          <w:sz w:val="24"/>
          <w:szCs w:val="24"/>
        </w:rPr>
        <w:t>plikažied</w:t>
      </w:r>
      <w:r w:rsidR="00750059">
        <w:rPr>
          <w:rFonts w:ascii="Times New Roman" w:hAnsi="Times New Roman" w:cs="Times New Roman"/>
          <w:sz w:val="24"/>
          <w:szCs w:val="24"/>
        </w:rPr>
        <w:t>į</w:t>
      </w:r>
      <w:r w:rsidRPr="00750059" w:rsidR="00750059">
        <w:rPr>
          <w:rFonts w:ascii="Times New Roman" w:hAnsi="Times New Roman" w:cs="Times New Roman"/>
          <w:sz w:val="24"/>
          <w:szCs w:val="24"/>
        </w:rPr>
        <w:t xml:space="preserve"> linlap</w:t>
      </w:r>
      <w:r w:rsidR="00750059">
        <w:rPr>
          <w:rFonts w:ascii="Times New Roman" w:hAnsi="Times New Roman" w:cs="Times New Roman"/>
          <w:sz w:val="24"/>
          <w:szCs w:val="24"/>
        </w:rPr>
        <w:t>į</w:t>
      </w:r>
      <w:r w:rsidRPr="00750059" w:rsidR="00750059">
        <w:rPr>
          <w:rFonts w:ascii="Times New Roman" w:hAnsi="Times New Roman" w:cs="Times New Roman"/>
          <w:sz w:val="24"/>
          <w:szCs w:val="24"/>
        </w:rPr>
        <w:t xml:space="preserve"> </w:t>
      </w:r>
      <w:r w:rsidR="00FA4B2F">
        <w:rPr>
          <w:rFonts w:ascii="Times New Roman" w:hAnsi="Times New Roman" w:cs="Times New Roman"/>
          <w:sz w:val="24"/>
          <w:szCs w:val="24"/>
        </w:rPr>
        <w:t xml:space="preserve">Lietuvoje </w:t>
      </w:r>
      <w:r w:rsidRPr="00B20B1C" w:rsidR="00303176">
        <w:rPr>
          <w:rFonts w:ascii="Times New Roman" w:hAnsi="Times New Roman" w:cs="Times New Roman"/>
          <w:sz w:val="24"/>
          <w:szCs w:val="24"/>
        </w:rPr>
        <w:t>analizę</w:t>
      </w:r>
      <w:r w:rsidR="00930A49">
        <w:rPr>
          <w:rFonts w:ascii="Times New Roman" w:hAnsi="Times New Roman" w:cs="Times New Roman"/>
          <w:sz w:val="24"/>
          <w:szCs w:val="24"/>
        </w:rPr>
        <w:t xml:space="preserve">, surenka </w:t>
      </w:r>
      <w:r w:rsidR="002B3DD5">
        <w:rPr>
          <w:rFonts w:ascii="Times New Roman" w:hAnsi="Times New Roman" w:cs="Times New Roman"/>
          <w:sz w:val="24"/>
          <w:szCs w:val="24"/>
        </w:rPr>
        <w:t>duome</w:t>
      </w:r>
      <w:r w:rsidR="00C35086">
        <w:rPr>
          <w:rFonts w:ascii="Times New Roman" w:hAnsi="Times New Roman" w:cs="Times New Roman"/>
          <w:sz w:val="24"/>
          <w:szCs w:val="24"/>
        </w:rPr>
        <w:t>n</w:t>
      </w:r>
      <w:r w:rsidR="002B3DD5">
        <w:rPr>
          <w:rFonts w:ascii="Times New Roman" w:hAnsi="Times New Roman" w:cs="Times New Roman"/>
          <w:sz w:val="24"/>
          <w:szCs w:val="24"/>
        </w:rPr>
        <w:t xml:space="preserve">is </w:t>
      </w:r>
      <w:r w:rsidR="00C35086">
        <w:rPr>
          <w:rFonts w:ascii="Times New Roman" w:hAnsi="Times New Roman" w:cs="Times New Roman"/>
          <w:sz w:val="24"/>
          <w:szCs w:val="24"/>
        </w:rPr>
        <w:t>apie j</w:t>
      </w:r>
      <w:r w:rsidR="00C64503">
        <w:rPr>
          <w:rFonts w:ascii="Times New Roman" w:hAnsi="Times New Roman" w:cs="Times New Roman"/>
          <w:sz w:val="24"/>
          <w:szCs w:val="24"/>
        </w:rPr>
        <w:t>į</w:t>
      </w:r>
      <w:r w:rsidR="00C35086">
        <w:rPr>
          <w:rFonts w:ascii="Times New Roman" w:hAnsi="Times New Roman" w:cs="Times New Roman"/>
          <w:sz w:val="24"/>
          <w:szCs w:val="24"/>
        </w:rPr>
        <w:t xml:space="preserve"> </w:t>
      </w:r>
      <w:r w:rsidR="002B3DD5">
        <w:rPr>
          <w:rFonts w:ascii="Times New Roman" w:hAnsi="Times New Roman" w:cs="Times New Roman"/>
          <w:sz w:val="24"/>
          <w:szCs w:val="24"/>
        </w:rPr>
        <w:t xml:space="preserve">teritorijose, parengia tyrimų ataskaitą </w:t>
      </w:r>
      <w:r w:rsidR="00390292">
        <w:rPr>
          <w:rFonts w:ascii="Times New Roman" w:hAnsi="Times New Roman" w:cs="Times New Roman"/>
          <w:sz w:val="24"/>
          <w:szCs w:val="24"/>
        </w:rPr>
        <w:t xml:space="preserve">ir </w:t>
      </w:r>
      <w:r w:rsidRPr="00750059" w:rsidR="00750059">
        <w:rPr>
          <w:rFonts w:ascii="Times New Roman" w:hAnsi="Times New Roman" w:cs="Times New Roman"/>
          <w:sz w:val="24"/>
          <w:szCs w:val="24"/>
        </w:rPr>
        <w:t xml:space="preserve">plikažiedžio linlapio </w:t>
      </w:r>
      <w:r w:rsidRPr="002B3DD5" w:rsidR="00BA0A42">
        <w:rPr>
          <w:rFonts w:ascii="Times New Roman" w:hAnsi="Times New Roman" w:eastAsia="Calibri" w:cs="Times New Roman"/>
          <w:kern w:val="3"/>
          <w:sz w:val="24"/>
          <w:szCs w:val="24"/>
          <w:lang w:eastAsia="zh-CN"/>
        </w:rPr>
        <w:t>apsaugos plan</w:t>
      </w:r>
      <w:r w:rsidR="00390292">
        <w:rPr>
          <w:rFonts w:ascii="Times New Roman" w:hAnsi="Times New Roman" w:eastAsia="Calibri" w:cs="Times New Roman"/>
          <w:kern w:val="3"/>
          <w:sz w:val="24"/>
          <w:szCs w:val="24"/>
          <w:lang w:eastAsia="zh-CN"/>
        </w:rPr>
        <w:t>ą</w:t>
      </w:r>
      <w:r w:rsidR="002B48D3">
        <w:rPr>
          <w:rFonts w:ascii="Times New Roman" w:hAnsi="Times New Roman" w:eastAsia="Calibri" w:cs="Times New Roman"/>
          <w:kern w:val="3"/>
          <w:sz w:val="24"/>
          <w:szCs w:val="24"/>
          <w:lang w:eastAsia="zh-CN"/>
        </w:rPr>
        <w:t xml:space="preserve"> bei erdvinius duomenis</w:t>
      </w:r>
      <w:r w:rsidR="00390292">
        <w:rPr>
          <w:rFonts w:ascii="Times New Roman" w:hAnsi="Times New Roman" w:eastAsia="Calibri" w:cs="Times New Roman"/>
          <w:kern w:val="3"/>
          <w:sz w:val="24"/>
          <w:szCs w:val="24"/>
          <w:lang w:eastAsia="zh-CN"/>
        </w:rPr>
        <w:t>.</w:t>
      </w:r>
      <w:r w:rsidR="00834128">
        <w:rPr>
          <w:rFonts w:ascii="Times New Roman" w:hAnsi="Times New Roman" w:eastAsia="Calibri" w:cs="Times New Roman"/>
          <w:kern w:val="3"/>
          <w:sz w:val="24"/>
          <w:szCs w:val="24"/>
          <w:lang w:eastAsia="zh-CN"/>
        </w:rPr>
        <w:t xml:space="preserve"> Užsakovas </w:t>
      </w:r>
      <w:r w:rsidRPr="00A17983" w:rsidR="00A17983">
        <w:rPr>
          <w:rFonts w:ascii="Times New Roman" w:hAnsi="Times New Roman" w:eastAsia="Calibri" w:cs="Times New Roman"/>
          <w:kern w:val="3"/>
          <w:sz w:val="24"/>
          <w:szCs w:val="24"/>
          <w:lang w:eastAsia="zh-CN"/>
        </w:rPr>
        <w:t>apsaugos planą</w:t>
      </w:r>
      <w:r w:rsidR="00C35086">
        <w:rPr>
          <w:rFonts w:ascii="Times New Roman" w:hAnsi="Times New Roman" w:eastAsia="Calibri" w:cs="Times New Roman"/>
          <w:kern w:val="3"/>
          <w:sz w:val="24"/>
          <w:szCs w:val="24"/>
          <w:lang w:eastAsia="zh-CN"/>
        </w:rPr>
        <w:t xml:space="preserve"> ir </w:t>
      </w:r>
      <w:r w:rsidR="00896395">
        <w:rPr>
          <w:rFonts w:ascii="Times New Roman" w:hAnsi="Times New Roman" w:eastAsia="Calibri" w:cs="Times New Roman"/>
          <w:kern w:val="3"/>
          <w:sz w:val="24"/>
          <w:szCs w:val="24"/>
          <w:lang w:eastAsia="zh-CN"/>
        </w:rPr>
        <w:t>erdvinius duomenis</w:t>
      </w:r>
      <w:r w:rsidRPr="00A17983" w:rsidR="00A17983">
        <w:rPr>
          <w:rFonts w:ascii="Times New Roman" w:hAnsi="Times New Roman" w:eastAsia="Calibri" w:cs="Times New Roman"/>
          <w:kern w:val="3"/>
          <w:sz w:val="24"/>
          <w:szCs w:val="24"/>
          <w:lang w:eastAsia="zh-CN"/>
        </w:rPr>
        <w:t xml:space="preserve"> priima priėmimo-perdavimo aktu.</w:t>
      </w:r>
      <w:r w:rsidR="00A17983">
        <w:rPr>
          <w:rFonts w:ascii="Times New Roman" w:hAnsi="Times New Roman" w:eastAsia="Calibri" w:cs="Times New Roman"/>
          <w:kern w:val="3"/>
          <w:sz w:val="24"/>
          <w:szCs w:val="24"/>
          <w:lang w:eastAsia="zh-CN"/>
        </w:rPr>
        <w:t xml:space="preserve"> Už paslaugą atsiskait</w:t>
      </w:r>
      <w:r w:rsidR="00DB43FC">
        <w:rPr>
          <w:rFonts w:ascii="Times New Roman" w:hAnsi="Times New Roman" w:eastAsia="Calibri" w:cs="Times New Roman"/>
          <w:kern w:val="3"/>
          <w:sz w:val="24"/>
          <w:szCs w:val="24"/>
          <w:lang w:eastAsia="zh-CN"/>
        </w:rPr>
        <w:t xml:space="preserve">oma vieną kartą, </w:t>
      </w:r>
      <w:r w:rsidR="004E4C24">
        <w:rPr>
          <w:rFonts w:ascii="Times New Roman" w:hAnsi="Times New Roman" w:eastAsia="Calibri" w:cs="Times New Roman"/>
          <w:kern w:val="3"/>
          <w:sz w:val="24"/>
          <w:szCs w:val="24"/>
          <w:lang w:eastAsia="zh-CN"/>
        </w:rPr>
        <w:t>tarpiniai mokėjimai nevykdom</w:t>
      </w:r>
      <w:r w:rsidR="00344539">
        <w:rPr>
          <w:rFonts w:ascii="Times New Roman" w:hAnsi="Times New Roman" w:eastAsia="Calibri" w:cs="Times New Roman"/>
          <w:kern w:val="3"/>
          <w:sz w:val="24"/>
          <w:szCs w:val="24"/>
          <w:lang w:eastAsia="zh-CN"/>
        </w:rPr>
        <w:t>i.</w:t>
      </w:r>
    </w:p>
    <w:p w:rsidRPr="00B20B1C" w:rsidR="30552BD0" w:rsidP="55010672" w:rsidRDefault="30552BD0" w14:paraId="42F22F7D" w14:textId="6EE8B61D">
      <w:pPr>
        <w:pStyle w:val="NoSpacing"/>
        <w:widowControl w:val="0"/>
        <w:spacing w:after="160" w:line="360" w:lineRule="auto"/>
        <w:ind w:left="0"/>
        <w:jc w:val="center"/>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lt-LT"/>
        </w:rPr>
      </w:pPr>
    </w:p>
    <w:p w:rsidRPr="00B20B1C" w:rsidR="30552BD0" w:rsidP="55010672" w:rsidRDefault="30552BD0" w14:paraId="66C5648C" w14:textId="55459049">
      <w:pPr>
        <w:pStyle w:val="NoSpacing"/>
        <w:widowControl w:val="0"/>
        <w:spacing w:after="160" w:line="360" w:lineRule="auto"/>
        <w:ind w:left="0"/>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LT"/>
        </w:rPr>
      </w:pPr>
      <w:r w:rsidRPr="55010672" w:rsidR="448E0642">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lt-LT"/>
        </w:rPr>
        <w:t>Žalieji reikalavimai</w:t>
      </w:r>
    </w:p>
    <w:p w:rsidRPr="00B20B1C" w:rsidR="30552BD0" w:rsidP="2FE8F7F3" w:rsidRDefault="30552BD0" w14:paraId="542B3AC4" w14:textId="38435D0B">
      <w:pPr>
        <w:pStyle w:val="NoSpacing"/>
        <w:widowControl w:val="0"/>
        <w:spacing w:after="0" w:line="360" w:lineRule="auto"/>
        <w:ind w:firstLine="851"/>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LT"/>
        </w:rPr>
      </w:pPr>
      <w:r w:rsidRPr="2FE8F7F3" w:rsidR="448E064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LT"/>
        </w:rPr>
        <w:t xml:space="preserve">Paslaugai taikomas Aplinkos apsaugos kriterijų taikymo, vykdant žaliuosius pirkimus, tvarkos aprašo, patvirtinto Lietuvos Respublikos aplinkos ministro 2011 m. birželio 28 d. įsakymu Nr. D1508, 4.4.3 papunktis. Vadovaujantis šiuo papunkčiu, perkama nematerialaus pobūdžio (intelektinė) paslauga – apsaugos plano </w:t>
      </w:r>
      <w:r w:rsidRPr="2FE8F7F3" w:rsidR="68E6778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LT"/>
        </w:rPr>
        <w:t>atnaujinimas</w:t>
      </w:r>
      <w:r w:rsidRPr="2FE8F7F3" w:rsidR="448E064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LT"/>
        </w:rPr>
        <w:t>, nesusijęs su materialaus objekto sukūrimu. Paslaugos teikimo metu nenumatomas reikšmingas neigiamas poveikis aplinkai, nesukuriamas taršos šaltinis ir negeneruojamos atliekos.</w:t>
      </w:r>
    </w:p>
    <w:p w:rsidRPr="00B20B1C" w:rsidR="30552BD0" w:rsidP="55010672" w:rsidRDefault="30552BD0" w14:paraId="0F4C52BC" w14:textId="2FC62945">
      <w:pPr>
        <w:widowControl w:val="0"/>
        <w:spacing w:after="160" w:line="360" w:lineRule="auto"/>
        <w:ind w:left="794"/>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LT"/>
        </w:rPr>
      </w:pPr>
    </w:p>
    <w:p w:rsidRPr="00B20B1C" w:rsidR="30552BD0" w:rsidP="4FDA1AA9" w:rsidRDefault="30552BD0" w14:paraId="34E90A08" w14:textId="6663EF48">
      <w:pPr>
        <w:pStyle w:val="NoSpacing"/>
        <w:widowControl w:val="0"/>
        <w:spacing w:line="360" w:lineRule="auto"/>
        <w:ind w:left="360"/>
        <w:jc w:val="both"/>
        <w:rPr>
          <w:rFonts w:ascii="Times New Roman" w:hAnsi="Times New Roman" w:cs="Times New Roman"/>
          <w:sz w:val="24"/>
          <w:szCs w:val="24"/>
        </w:rPr>
      </w:pPr>
    </w:p>
    <w:sectPr w:rsidRPr="00B20B1C" w:rsidR="008765ED" w:rsidSect="00047B10">
      <w:footerReference w:type="default" r:id="rId12"/>
      <w:pgSz w:w="11906" w:h="16838" w:orient="portrait"/>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44CB9" w:rsidP="00156150" w:rsidRDefault="00E44CB9" w14:paraId="4A85AA1D" w14:textId="77777777">
      <w:pPr>
        <w:spacing w:after="0" w:line="240" w:lineRule="auto"/>
      </w:pPr>
      <w:r>
        <w:separator/>
      </w:r>
    </w:p>
  </w:endnote>
  <w:endnote w:type="continuationSeparator" w:id="0">
    <w:p w:rsidR="00E44CB9" w:rsidP="00156150" w:rsidRDefault="00E44CB9" w14:paraId="085434D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rsidR="00A31098" w:rsidP="0071279A" w:rsidRDefault="00A31098" w14:paraId="584E03CB" w14:textId="111AB1F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A31098" w:rsidRDefault="00A31098" w14:paraId="7C71B5B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44CB9" w:rsidP="00156150" w:rsidRDefault="00E44CB9" w14:paraId="0C751664" w14:textId="77777777">
      <w:pPr>
        <w:spacing w:after="0" w:line="240" w:lineRule="auto"/>
      </w:pPr>
      <w:r>
        <w:separator/>
      </w:r>
    </w:p>
  </w:footnote>
  <w:footnote w:type="continuationSeparator" w:id="0">
    <w:p w:rsidR="00E44CB9" w:rsidP="00156150" w:rsidRDefault="00E44CB9" w14:paraId="362C494E" w14:textId="77777777">
      <w:pPr>
        <w:spacing w:after="0" w:line="240" w:lineRule="auto"/>
      </w:pPr>
      <w:r>
        <w:continuationSeparator/>
      </w:r>
    </w:p>
  </w:footnote>
  <w:footnote w:id="1">
    <w:p w:rsidRPr="00B27B14" w:rsidR="001478FF" w:rsidP="00C2092A" w:rsidRDefault="001478FF" w14:paraId="1B6851E1" w14:textId="2601D689">
      <w:pPr>
        <w:pStyle w:val="FootnoteText"/>
        <w:jc w:val="both"/>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2">
    <w:p w:rsidRPr="00B27B14" w:rsidR="001478FF" w:rsidP="00C2092A" w:rsidRDefault="001478FF" w14:paraId="7856934E" w14:textId="0B3AD8FE">
      <w:pPr>
        <w:pStyle w:val="FootnoteText"/>
        <w:jc w:val="both"/>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3">
    <w:p w:rsidRPr="00B27B14" w:rsidR="001478FF" w:rsidP="00C2092A" w:rsidRDefault="001478FF" w14:paraId="1B20541B" w14:textId="0092573D">
      <w:pPr>
        <w:pStyle w:val="FootnoteText"/>
        <w:jc w:val="both"/>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 w:id="4">
    <w:p w:rsidRPr="009C20B8" w:rsidR="006E215B" w:rsidP="00C2092A" w:rsidRDefault="006E215B" w14:paraId="171AB6B1" w14:textId="6906C6AB">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80837"/>
    <w:multiLevelType w:val="hybridMultilevel"/>
    <w:tmpl w:val="B60C85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A17BD9"/>
    <w:multiLevelType w:val="hybridMultilevel"/>
    <w:tmpl w:val="8E12DA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D10845"/>
    <w:multiLevelType w:val="multilevel"/>
    <w:tmpl w:val="59406D3C"/>
    <w:lvl w:ilvl="0">
      <w:start w:val="5"/>
      <w:numFmt w:val="decimal"/>
      <w:lvlText w:val="%1."/>
      <w:lvlJc w:val="left"/>
      <w:pPr>
        <w:ind w:left="360" w:hanging="360"/>
      </w:pPr>
      <w:rPr>
        <w:rFonts w:hint="default"/>
        <w:b w:val="0"/>
        <w:bCs/>
        <w:sz w:val="24"/>
        <w:szCs w:val="24"/>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4" w15:restartNumberingAfterBreak="0">
    <w:nsid w:val="176E0404"/>
    <w:multiLevelType w:val="multilevel"/>
    <w:tmpl w:val="6D04D1AC"/>
    <w:lvl w:ilvl="0">
      <w:start w:val="16"/>
      <w:numFmt w:val="decimal"/>
      <w:lvlText w:val="%1."/>
      <w:lvlJc w:val="left"/>
      <w:pPr>
        <w:ind w:left="480" w:hanging="480"/>
      </w:pPr>
      <w:rPr>
        <w:rFonts w:hint="default" w:eastAsiaTheme="minorHAnsi"/>
      </w:rPr>
    </w:lvl>
    <w:lvl w:ilvl="1">
      <w:start w:val="1"/>
      <w:numFmt w:val="decimal"/>
      <w:lvlText w:val="%1.%2."/>
      <w:lvlJc w:val="left"/>
      <w:pPr>
        <w:ind w:left="840" w:hanging="480"/>
      </w:pPr>
      <w:rPr>
        <w:rFonts w:hint="default" w:eastAsiaTheme="minorHAnsi"/>
      </w:rPr>
    </w:lvl>
    <w:lvl w:ilvl="2">
      <w:start w:val="1"/>
      <w:numFmt w:val="decimal"/>
      <w:lvlText w:val="%1.%2.%3."/>
      <w:lvlJc w:val="left"/>
      <w:pPr>
        <w:ind w:left="1440" w:hanging="720"/>
      </w:pPr>
      <w:rPr>
        <w:rFonts w:hint="default" w:eastAsiaTheme="minorHAnsi"/>
      </w:rPr>
    </w:lvl>
    <w:lvl w:ilvl="3">
      <w:start w:val="1"/>
      <w:numFmt w:val="decimal"/>
      <w:lvlText w:val="%1.%2.%3.%4."/>
      <w:lvlJc w:val="left"/>
      <w:pPr>
        <w:ind w:left="1800" w:hanging="720"/>
      </w:pPr>
      <w:rPr>
        <w:rFonts w:hint="default" w:eastAsiaTheme="minorHAnsi"/>
      </w:rPr>
    </w:lvl>
    <w:lvl w:ilvl="4">
      <w:start w:val="1"/>
      <w:numFmt w:val="decimal"/>
      <w:lvlText w:val="%1.%2.%3.%4.%5."/>
      <w:lvlJc w:val="left"/>
      <w:pPr>
        <w:ind w:left="2520" w:hanging="1080"/>
      </w:pPr>
      <w:rPr>
        <w:rFonts w:hint="default" w:eastAsiaTheme="minorHAnsi"/>
      </w:rPr>
    </w:lvl>
    <w:lvl w:ilvl="5">
      <w:start w:val="1"/>
      <w:numFmt w:val="decimal"/>
      <w:lvlText w:val="%1.%2.%3.%4.%5.%6."/>
      <w:lvlJc w:val="left"/>
      <w:pPr>
        <w:ind w:left="2880" w:hanging="1080"/>
      </w:pPr>
      <w:rPr>
        <w:rFonts w:hint="default" w:eastAsiaTheme="minorHAnsi"/>
      </w:rPr>
    </w:lvl>
    <w:lvl w:ilvl="6">
      <w:start w:val="1"/>
      <w:numFmt w:val="decimal"/>
      <w:lvlText w:val="%1.%2.%3.%4.%5.%6.%7."/>
      <w:lvlJc w:val="left"/>
      <w:pPr>
        <w:ind w:left="3600" w:hanging="1440"/>
      </w:pPr>
      <w:rPr>
        <w:rFonts w:hint="default" w:eastAsiaTheme="minorHAnsi"/>
      </w:rPr>
    </w:lvl>
    <w:lvl w:ilvl="7">
      <w:start w:val="1"/>
      <w:numFmt w:val="decimal"/>
      <w:lvlText w:val="%1.%2.%3.%4.%5.%6.%7.%8."/>
      <w:lvlJc w:val="left"/>
      <w:pPr>
        <w:ind w:left="3960" w:hanging="1440"/>
      </w:pPr>
      <w:rPr>
        <w:rFonts w:hint="default" w:eastAsiaTheme="minorHAnsi"/>
      </w:rPr>
    </w:lvl>
    <w:lvl w:ilvl="8">
      <w:start w:val="1"/>
      <w:numFmt w:val="decimal"/>
      <w:lvlText w:val="%1.%2.%3.%4.%5.%6.%7.%8.%9."/>
      <w:lvlJc w:val="left"/>
      <w:pPr>
        <w:ind w:left="4680" w:hanging="1800"/>
      </w:pPr>
      <w:rPr>
        <w:rFonts w:hint="default" w:eastAsiaTheme="minorHAnsi"/>
      </w:rPr>
    </w:lvl>
  </w:abstractNum>
  <w:abstractNum w:abstractNumId="5"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D608CA"/>
    <w:multiLevelType w:val="hybridMultilevel"/>
    <w:tmpl w:val="921829D8"/>
    <w:lvl w:ilvl="0" w:tplc="FB684F16">
      <w:start w:val="1"/>
      <w:numFmt w:val="decimal"/>
      <w:lvlText w:val="%1."/>
      <w:lvlJc w:val="left"/>
      <w:pPr>
        <w:ind w:left="720" w:hanging="360"/>
      </w:pPr>
      <w:rPr>
        <w:rFonts w:hint="default" w:eastAsia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923285"/>
    <w:multiLevelType w:val="hybridMultilevel"/>
    <w:tmpl w:val="FBDCDC82"/>
    <w:lvl w:ilvl="0" w:tplc="E870CD96">
      <w:start w:val="1"/>
      <w:numFmt w:val="decimal"/>
      <w:lvlText w:val="%1."/>
      <w:lvlJc w:val="left"/>
      <w:pPr>
        <w:ind w:left="720" w:hanging="360"/>
      </w:pPr>
      <w:rPr>
        <w:rFonts w:ascii="Times New Roman" w:hAnsi="Times New Roman" w:cs="Times New Roman" w:eastAsiaTheme="minorHAns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9"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34695384"/>
    <w:multiLevelType w:val="multilevel"/>
    <w:tmpl w:val="61845A1E"/>
    <w:lvl w:ilvl="0">
      <w:start w:val="1"/>
      <w:numFmt w:val="decimal"/>
      <w:lvlText w:val="%1."/>
      <w:lvlJc w:val="left"/>
      <w:pPr>
        <w:ind w:left="720" w:hanging="360"/>
      </w:pPr>
      <w:rPr>
        <w:rFonts w:hint="default" w:eastAsiaTheme="minorHAnsi"/>
      </w:rPr>
    </w:lvl>
    <w:lvl w:ilvl="1">
      <w:start w:val="1"/>
      <w:numFmt w:val="decimal"/>
      <w:isLgl/>
      <w:lvlText w:val="%1.%2."/>
      <w:lvlJc w:val="left"/>
      <w:pPr>
        <w:ind w:left="720" w:hanging="360"/>
      </w:pPr>
      <w:rPr>
        <w:rFonts w:hint="default" w:eastAsiaTheme="minorHAnsi"/>
      </w:rPr>
    </w:lvl>
    <w:lvl w:ilvl="2">
      <w:start w:val="1"/>
      <w:numFmt w:val="decimal"/>
      <w:isLgl/>
      <w:lvlText w:val="%1.%2.%3."/>
      <w:lvlJc w:val="left"/>
      <w:pPr>
        <w:ind w:left="1080" w:hanging="720"/>
      </w:pPr>
      <w:rPr>
        <w:rFonts w:hint="default" w:eastAsiaTheme="minorHAnsi"/>
      </w:rPr>
    </w:lvl>
    <w:lvl w:ilvl="3">
      <w:start w:val="1"/>
      <w:numFmt w:val="decimal"/>
      <w:isLgl/>
      <w:lvlText w:val="%1.%2.%3.%4."/>
      <w:lvlJc w:val="left"/>
      <w:pPr>
        <w:ind w:left="1080" w:hanging="720"/>
      </w:pPr>
      <w:rPr>
        <w:rFonts w:hint="default" w:eastAsiaTheme="minorHAnsi"/>
      </w:rPr>
    </w:lvl>
    <w:lvl w:ilvl="4">
      <w:start w:val="1"/>
      <w:numFmt w:val="decimal"/>
      <w:isLgl/>
      <w:lvlText w:val="%1.%2.%3.%4.%5."/>
      <w:lvlJc w:val="left"/>
      <w:pPr>
        <w:ind w:left="1440" w:hanging="1080"/>
      </w:pPr>
      <w:rPr>
        <w:rFonts w:hint="default" w:eastAsiaTheme="minorHAnsi"/>
      </w:rPr>
    </w:lvl>
    <w:lvl w:ilvl="5">
      <w:start w:val="1"/>
      <w:numFmt w:val="decimal"/>
      <w:isLgl/>
      <w:lvlText w:val="%1.%2.%3.%4.%5.%6."/>
      <w:lvlJc w:val="left"/>
      <w:pPr>
        <w:ind w:left="1440" w:hanging="1080"/>
      </w:pPr>
      <w:rPr>
        <w:rFonts w:hint="default" w:eastAsiaTheme="minorHAnsi"/>
      </w:rPr>
    </w:lvl>
    <w:lvl w:ilvl="6">
      <w:start w:val="1"/>
      <w:numFmt w:val="decimal"/>
      <w:isLgl/>
      <w:lvlText w:val="%1.%2.%3.%4.%5.%6.%7."/>
      <w:lvlJc w:val="left"/>
      <w:pPr>
        <w:ind w:left="1800" w:hanging="1440"/>
      </w:pPr>
      <w:rPr>
        <w:rFonts w:hint="default" w:eastAsiaTheme="minorHAnsi"/>
      </w:rPr>
    </w:lvl>
    <w:lvl w:ilvl="7">
      <w:start w:val="1"/>
      <w:numFmt w:val="decimal"/>
      <w:isLgl/>
      <w:lvlText w:val="%1.%2.%3.%4.%5.%6.%7.%8."/>
      <w:lvlJc w:val="left"/>
      <w:pPr>
        <w:ind w:left="1800" w:hanging="1440"/>
      </w:pPr>
      <w:rPr>
        <w:rFonts w:hint="default" w:eastAsiaTheme="minorHAnsi"/>
      </w:rPr>
    </w:lvl>
    <w:lvl w:ilvl="8">
      <w:start w:val="1"/>
      <w:numFmt w:val="decimal"/>
      <w:isLgl/>
      <w:lvlText w:val="%1.%2.%3.%4.%5.%6.%7.%8.%9."/>
      <w:lvlJc w:val="left"/>
      <w:pPr>
        <w:ind w:left="2160" w:hanging="1800"/>
      </w:pPr>
      <w:rPr>
        <w:rFonts w:hint="default" w:eastAsiaTheme="minorHAnsi"/>
      </w:rPr>
    </w:lvl>
  </w:abstractNum>
  <w:abstractNum w:abstractNumId="11"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F47394"/>
    <w:multiLevelType w:val="multilevel"/>
    <w:tmpl w:val="8C2285DE"/>
    <w:lvl w:ilvl="0">
      <w:start w:val="1"/>
      <w:numFmt w:val="decimal"/>
      <w:lvlText w:val="%1"/>
      <w:lvlJc w:val="left"/>
      <w:pPr>
        <w:ind w:left="420" w:hanging="420"/>
      </w:pPr>
      <w:rPr>
        <w:rFonts w:hint="default"/>
      </w:rPr>
    </w:lvl>
    <w:lvl w:ilvl="1">
      <w:start w:val="10"/>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15:restartNumberingAfterBreak="0">
    <w:nsid w:val="4025189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D574F1F"/>
    <w:multiLevelType w:val="hybridMultilevel"/>
    <w:tmpl w:val="2A8A641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02A1C05"/>
    <w:multiLevelType w:val="hybridMultilevel"/>
    <w:tmpl w:val="9E6406C8"/>
    <w:lvl w:ilvl="0" w:tplc="FFFFFFFF">
      <w:start w:val="1"/>
      <w:numFmt w:val="decimal"/>
      <w:lvlText w:val="%1."/>
      <w:lvlJc w:val="left"/>
      <w:pPr>
        <w:ind w:left="720" w:hanging="360"/>
      </w:pPr>
      <w:rPr>
        <w:rFonts w:ascii="Times New Roman" w:hAnsi="Times New Roman" w:cs="Times New Roman" w:eastAsiaTheme="minorHAns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6C1D26"/>
    <w:multiLevelType w:val="multilevel"/>
    <w:tmpl w:val="E8BC2C28"/>
    <w:lvl w:ilvl="0">
      <w:start w:val="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5C2A73F5"/>
    <w:multiLevelType w:val="multilevel"/>
    <w:tmpl w:val="A8B482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D2F0C07"/>
    <w:multiLevelType w:val="multilevel"/>
    <w:tmpl w:val="4E80E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21"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DB423C"/>
    <w:multiLevelType w:val="multilevel"/>
    <w:tmpl w:val="59406D3C"/>
    <w:lvl w:ilvl="0">
      <w:start w:val="5"/>
      <w:numFmt w:val="decimal"/>
      <w:lvlText w:val="%1."/>
      <w:lvlJc w:val="left"/>
      <w:pPr>
        <w:ind w:left="360" w:hanging="360"/>
      </w:pPr>
      <w:rPr>
        <w:rFonts w:hint="default"/>
        <w:b w:val="0"/>
        <w:bCs/>
        <w:sz w:val="24"/>
        <w:szCs w:val="24"/>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23"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24"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0266860">
    <w:abstractNumId w:val="3"/>
  </w:num>
  <w:num w:numId="2" w16cid:durableId="276764575">
    <w:abstractNumId w:val="23"/>
  </w:num>
  <w:num w:numId="3" w16cid:durableId="101997220">
    <w:abstractNumId w:val="7"/>
  </w:num>
  <w:num w:numId="4" w16cid:durableId="351762253">
    <w:abstractNumId w:val="8"/>
  </w:num>
  <w:num w:numId="5" w16cid:durableId="1685354983">
    <w:abstractNumId w:val="20"/>
  </w:num>
  <w:num w:numId="6" w16cid:durableId="838158070">
    <w:abstractNumId w:val="15"/>
  </w:num>
  <w:num w:numId="7" w16cid:durableId="359555733">
    <w:abstractNumId w:val="11"/>
  </w:num>
  <w:num w:numId="8" w16cid:durableId="2078555077">
    <w:abstractNumId w:val="21"/>
  </w:num>
  <w:num w:numId="9" w16cid:durableId="821386962">
    <w:abstractNumId w:val="24"/>
  </w:num>
  <w:num w:numId="10" w16cid:durableId="2140367983">
    <w:abstractNumId w:val="16"/>
  </w:num>
  <w:num w:numId="11" w16cid:durableId="8920025">
    <w:abstractNumId w:val="6"/>
  </w:num>
  <w:num w:numId="12" w16cid:durableId="1634289566">
    <w:abstractNumId w:val="5"/>
  </w:num>
  <w:num w:numId="13" w16cid:durableId="681708383">
    <w:abstractNumId w:val="0"/>
  </w:num>
  <w:num w:numId="14" w16cid:durableId="253511958">
    <w:abstractNumId w:val="1"/>
  </w:num>
  <w:num w:numId="15" w16cid:durableId="1026566391">
    <w:abstractNumId w:val="13"/>
  </w:num>
  <w:num w:numId="16" w16cid:durableId="1293291840">
    <w:abstractNumId w:val="22"/>
  </w:num>
  <w:num w:numId="17" w16cid:durableId="893079093">
    <w:abstractNumId w:val="4"/>
  </w:num>
  <w:num w:numId="18" w16cid:durableId="1635137821">
    <w:abstractNumId w:val="2"/>
  </w:num>
  <w:num w:numId="19" w16cid:durableId="24797605">
    <w:abstractNumId w:val="14"/>
  </w:num>
  <w:num w:numId="20" w16cid:durableId="1698582687">
    <w:abstractNumId w:val="9"/>
  </w:num>
  <w:num w:numId="21" w16cid:durableId="55670635">
    <w:abstractNumId w:val="10"/>
  </w:num>
  <w:num w:numId="22" w16cid:durableId="935289158">
    <w:abstractNumId w:val="17"/>
  </w:num>
  <w:num w:numId="23" w16cid:durableId="323509611">
    <w:abstractNumId w:val="12"/>
  </w:num>
  <w:num w:numId="24" w16cid:durableId="1512720859">
    <w:abstractNumId w:val="19"/>
  </w:num>
  <w:num w:numId="25" w16cid:durableId="2036151267">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2871"/>
    <w:rsid w:val="000049D0"/>
    <w:rsid w:val="00005AC5"/>
    <w:rsid w:val="00012144"/>
    <w:rsid w:val="000155DF"/>
    <w:rsid w:val="0001702C"/>
    <w:rsid w:val="00022A13"/>
    <w:rsid w:val="000256AD"/>
    <w:rsid w:val="00027105"/>
    <w:rsid w:val="00030677"/>
    <w:rsid w:val="00033126"/>
    <w:rsid w:val="00035457"/>
    <w:rsid w:val="00036505"/>
    <w:rsid w:val="00041563"/>
    <w:rsid w:val="00042619"/>
    <w:rsid w:val="0004350F"/>
    <w:rsid w:val="000458C3"/>
    <w:rsid w:val="000475D7"/>
    <w:rsid w:val="00047B10"/>
    <w:rsid w:val="00050AB6"/>
    <w:rsid w:val="0005487A"/>
    <w:rsid w:val="00072419"/>
    <w:rsid w:val="000734E3"/>
    <w:rsid w:val="00074098"/>
    <w:rsid w:val="00076BD3"/>
    <w:rsid w:val="00080B38"/>
    <w:rsid w:val="00083751"/>
    <w:rsid w:val="00083C87"/>
    <w:rsid w:val="00083F73"/>
    <w:rsid w:val="00084C46"/>
    <w:rsid w:val="00087024"/>
    <w:rsid w:val="0009015A"/>
    <w:rsid w:val="00091F42"/>
    <w:rsid w:val="00092105"/>
    <w:rsid w:val="00093E0F"/>
    <w:rsid w:val="000A2E33"/>
    <w:rsid w:val="000A4D6D"/>
    <w:rsid w:val="000A5A48"/>
    <w:rsid w:val="000A756F"/>
    <w:rsid w:val="000C236D"/>
    <w:rsid w:val="000C5D30"/>
    <w:rsid w:val="000C726C"/>
    <w:rsid w:val="000C737F"/>
    <w:rsid w:val="000D1A7A"/>
    <w:rsid w:val="000D2B93"/>
    <w:rsid w:val="000D78CA"/>
    <w:rsid w:val="000E0C39"/>
    <w:rsid w:val="000E1565"/>
    <w:rsid w:val="000E2794"/>
    <w:rsid w:val="000E2DB3"/>
    <w:rsid w:val="000E3D81"/>
    <w:rsid w:val="000E7A53"/>
    <w:rsid w:val="000F11FC"/>
    <w:rsid w:val="000F1847"/>
    <w:rsid w:val="000F2BFF"/>
    <w:rsid w:val="000F3BF9"/>
    <w:rsid w:val="000F5F63"/>
    <w:rsid w:val="000F632D"/>
    <w:rsid w:val="00110387"/>
    <w:rsid w:val="0011088F"/>
    <w:rsid w:val="001128E8"/>
    <w:rsid w:val="00113AAC"/>
    <w:rsid w:val="0012284E"/>
    <w:rsid w:val="001315D6"/>
    <w:rsid w:val="00133FB9"/>
    <w:rsid w:val="00137B4E"/>
    <w:rsid w:val="001401AD"/>
    <w:rsid w:val="001401DE"/>
    <w:rsid w:val="00142B92"/>
    <w:rsid w:val="00144D89"/>
    <w:rsid w:val="00145C76"/>
    <w:rsid w:val="001478FF"/>
    <w:rsid w:val="00147B2F"/>
    <w:rsid w:val="00152834"/>
    <w:rsid w:val="001533B4"/>
    <w:rsid w:val="00154AD4"/>
    <w:rsid w:val="001550AF"/>
    <w:rsid w:val="001550EF"/>
    <w:rsid w:val="00156150"/>
    <w:rsid w:val="001602AF"/>
    <w:rsid w:val="00162ED2"/>
    <w:rsid w:val="00166760"/>
    <w:rsid w:val="0016684F"/>
    <w:rsid w:val="0016703B"/>
    <w:rsid w:val="00172691"/>
    <w:rsid w:val="00173A6B"/>
    <w:rsid w:val="001751FB"/>
    <w:rsid w:val="00177A21"/>
    <w:rsid w:val="00184634"/>
    <w:rsid w:val="00185497"/>
    <w:rsid w:val="00186523"/>
    <w:rsid w:val="00187D99"/>
    <w:rsid w:val="00187ED4"/>
    <w:rsid w:val="00190E95"/>
    <w:rsid w:val="0019146D"/>
    <w:rsid w:val="00193987"/>
    <w:rsid w:val="00193ADA"/>
    <w:rsid w:val="00193D85"/>
    <w:rsid w:val="00194D8E"/>
    <w:rsid w:val="00195580"/>
    <w:rsid w:val="00196CF0"/>
    <w:rsid w:val="001A2B13"/>
    <w:rsid w:val="001A44C5"/>
    <w:rsid w:val="001A6695"/>
    <w:rsid w:val="001B11B8"/>
    <w:rsid w:val="001B2761"/>
    <w:rsid w:val="001B77B2"/>
    <w:rsid w:val="001C29E5"/>
    <w:rsid w:val="001C4871"/>
    <w:rsid w:val="001D2720"/>
    <w:rsid w:val="001D693D"/>
    <w:rsid w:val="001E4025"/>
    <w:rsid w:val="001E5F25"/>
    <w:rsid w:val="001E6474"/>
    <w:rsid w:val="001F1208"/>
    <w:rsid w:val="001F4B93"/>
    <w:rsid w:val="0020236A"/>
    <w:rsid w:val="00206F64"/>
    <w:rsid w:val="00207DAB"/>
    <w:rsid w:val="00210191"/>
    <w:rsid w:val="00214A70"/>
    <w:rsid w:val="002155D2"/>
    <w:rsid w:val="002177BC"/>
    <w:rsid w:val="00222A94"/>
    <w:rsid w:val="00224CA2"/>
    <w:rsid w:val="002279F3"/>
    <w:rsid w:val="00231418"/>
    <w:rsid w:val="00232D2E"/>
    <w:rsid w:val="00233067"/>
    <w:rsid w:val="00233890"/>
    <w:rsid w:val="00236B69"/>
    <w:rsid w:val="0023769B"/>
    <w:rsid w:val="00237B25"/>
    <w:rsid w:val="002433A8"/>
    <w:rsid w:val="00244304"/>
    <w:rsid w:val="0024785A"/>
    <w:rsid w:val="0025125F"/>
    <w:rsid w:val="00252572"/>
    <w:rsid w:val="002530AC"/>
    <w:rsid w:val="002539EC"/>
    <w:rsid w:val="0025403B"/>
    <w:rsid w:val="002609DE"/>
    <w:rsid w:val="00270AE8"/>
    <w:rsid w:val="00271551"/>
    <w:rsid w:val="00274DB5"/>
    <w:rsid w:val="0027623E"/>
    <w:rsid w:val="00276EAD"/>
    <w:rsid w:val="00282EE8"/>
    <w:rsid w:val="00290E3E"/>
    <w:rsid w:val="0029204D"/>
    <w:rsid w:val="00292939"/>
    <w:rsid w:val="002937C2"/>
    <w:rsid w:val="002A09CC"/>
    <w:rsid w:val="002A5FB3"/>
    <w:rsid w:val="002A6516"/>
    <w:rsid w:val="002A7EFA"/>
    <w:rsid w:val="002B2EAF"/>
    <w:rsid w:val="002B3949"/>
    <w:rsid w:val="002B3DD5"/>
    <w:rsid w:val="002B48D3"/>
    <w:rsid w:val="002B7A03"/>
    <w:rsid w:val="002C4CD7"/>
    <w:rsid w:val="002D3B63"/>
    <w:rsid w:val="002D6290"/>
    <w:rsid w:val="002E6473"/>
    <w:rsid w:val="002E7F23"/>
    <w:rsid w:val="002F4165"/>
    <w:rsid w:val="002F4E1C"/>
    <w:rsid w:val="00302AA6"/>
    <w:rsid w:val="00303176"/>
    <w:rsid w:val="003046FA"/>
    <w:rsid w:val="00305607"/>
    <w:rsid w:val="003058D6"/>
    <w:rsid w:val="0031220D"/>
    <w:rsid w:val="0032294F"/>
    <w:rsid w:val="0032351D"/>
    <w:rsid w:val="003250C2"/>
    <w:rsid w:val="00327744"/>
    <w:rsid w:val="00334C83"/>
    <w:rsid w:val="00340E34"/>
    <w:rsid w:val="0034127F"/>
    <w:rsid w:val="00341ED0"/>
    <w:rsid w:val="00344539"/>
    <w:rsid w:val="00344C5A"/>
    <w:rsid w:val="00345BED"/>
    <w:rsid w:val="00347C29"/>
    <w:rsid w:val="0035043F"/>
    <w:rsid w:val="003522E8"/>
    <w:rsid w:val="00354370"/>
    <w:rsid w:val="003552F4"/>
    <w:rsid w:val="00360A73"/>
    <w:rsid w:val="00365E8B"/>
    <w:rsid w:val="00366624"/>
    <w:rsid w:val="00366FD4"/>
    <w:rsid w:val="0037159A"/>
    <w:rsid w:val="003734F8"/>
    <w:rsid w:val="003744D9"/>
    <w:rsid w:val="00375936"/>
    <w:rsid w:val="003824E0"/>
    <w:rsid w:val="00387A30"/>
    <w:rsid w:val="00390292"/>
    <w:rsid w:val="00391A2B"/>
    <w:rsid w:val="0039281A"/>
    <w:rsid w:val="003953CB"/>
    <w:rsid w:val="003B2565"/>
    <w:rsid w:val="003B41B4"/>
    <w:rsid w:val="003B777D"/>
    <w:rsid w:val="003C0367"/>
    <w:rsid w:val="003C2480"/>
    <w:rsid w:val="003C2905"/>
    <w:rsid w:val="003C4EC4"/>
    <w:rsid w:val="003D0089"/>
    <w:rsid w:val="003D76F3"/>
    <w:rsid w:val="003E1219"/>
    <w:rsid w:val="003E2227"/>
    <w:rsid w:val="003E7B5B"/>
    <w:rsid w:val="003F02E8"/>
    <w:rsid w:val="003F0773"/>
    <w:rsid w:val="004003AC"/>
    <w:rsid w:val="00401CBB"/>
    <w:rsid w:val="0040435C"/>
    <w:rsid w:val="004047CE"/>
    <w:rsid w:val="00404D20"/>
    <w:rsid w:val="00407D99"/>
    <w:rsid w:val="00416F9F"/>
    <w:rsid w:val="00417550"/>
    <w:rsid w:val="00420C8C"/>
    <w:rsid w:val="00423F21"/>
    <w:rsid w:val="00431C25"/>
    <w:rsid w:val="00433CF5"/>
    <w:rsid w:val="00434C66"/>
    <w:rsid w:val="00437AFA"/>
    <w:rsid w:val="00440238"/>
    <w:rsid w:val="0044141F"/>
    <w:rsid w:val="004415B2"/>
    <w:rsid w:val="004465C2"/>
    <w:rsid w:val="00446703"/>
    <w:rsid w:val="004479FC"/>
    <w:rsid w:val="00453C5D"/>
    <w:rsid w:val="0046048F"/>
    <w:rsid w:val="00463E6C"/>
    <w:rsid w:val="00470CE1"/>
    <w:rsid w:val="00472040"/>
    <w:rsid w:val="004733B2"/>
    <w:rsid w:val="00482A4C"/>
    <w:rsid w:val="004842EB"/>
    <w:rsid w:val="0048584C"/>
    <w:rsid w:val="0048769A"/>
    <w:rsid w:val="00487DE2"/>
    <w:rsid w:val="004954BB"/>
    <w:rsid w:val="004A2997"/>
    <w:rsid w:val="004A311C"/>
    <w:rsid w:val="004A5476"/>
    <w:rsid w:val="004A6737"/>
    <w:rsid w:val="004B0EA0"/>
    <w:rsid w:val="004B178E"/>
    <w:rsid w:val="004B5DC3"/>
    <w:rsid w:val="004C5332"/>
    <w:rsid w:val="004C6B8C"/>
    <w:rsid w:val="004C6E54"/>
    <w:rsid w:val="004D02D3"/>
    <w:rsid w:val="004D1925"/>
    <w:rsid w:val="004D47EB"/>
    <w:rsid w:val="004E1FF1"/>
    <w:rsid w:val="004E46F9"/>
    <w:rsid w:val="004E4C24"/>
    <w:rsid w:val="004E54C7"/>
    <w:rsid w:val="004E5662"/>
    <w:rsid w:val="004F5587"/>
    <w:rsid w:val="004F7183"/>
    <w:rsid w:val="00503085"/>
    <w:rsid w:val="00505943"/>
    <w:rsid w:val="00510F3D"/>
    <w:rsid w:val="00513FE9"/>
    <w:rsid w:val="00514887"/>
    <w:rsid w:val="005249A4"/>
    <w:rsid w:val="005355BC"/>
    <w:rsid w:val="005359F9"/>
    <w:rsid w:val="0053614A"/>
    <w:rsid w:val="00551E48"/>
    <w:rsid w:val="005528B8"/>
    <w:rsid w:val="00552E92"/>
    <w:rsid w:val="005573C0"/>
    <w:rsid w:val="005644CE"/>
    <w:rsid w:val="00567B10"/>
    <w:rsid w:val="005705A9"/>
    <w:rsid w:val="00580EC4"/>
    <w:rsid w:val="005831DA"/>
    <w:rsid w:val="00584BBA"/>
    <w:rsid w:val="005851A2"/>
    <w:rsid w:val="0059248A"/>
    <w:rsid w:val="00592A0A"/>
    <w:rsid w:val="0059335B"/>
    <w:rsid w:val="005A2496"/>
    <w:rsid w:val="005B2C80"/>
    <w:rsid w:val="005B44AB"/>
    <w:rsid w:val="005C00A0"/>
    <w:rsid w:val="005C0CFD"/>
    <w:rsid w:val="005C266F"/>
    <w:rsid w:val="005C310C"/>
    <w:rsid w:val="005C50CB"/>
    <w:rsid w:val="005C533C"/>
    <w:rsid w:val="005C5397"/>
    <w:rsid w:val="005D2375"/>
    <w:rsid w:val="005D3C85"/>
    <w:rsid w:val="005D42D3"/>
    <w:rsid w:val="005E15F6"/>
    <w:rsid w:val="005E24A6"/>
    <w:rsid w:val="005E3AA0"/>
    <w:rsid w:val="005E48B5"/>
    <w:rsid w:val="005E4D10"/>
    <w:rsid w:val="005F3BBC"/>
    <w:rsid w:val="005F7E56"/>
    <w:rsid w:val="005F7E79"/>
    <w:rsid w:val="006028A1"/>
    <w:rsid w:val="00603922"/>
    <w:rsid w:val="00604A27"/>
    <w:rsid w:val="00604CD4"/>
    <w:rsid w:val="00604EF6"/>
    <w:rsid w:val="006052A5"/>
    <w:rsid w:val="00605AC4"/>
    <w:rsid w:val="00610E4D"/>
    <w:rsid w:val="00615BB1"/>
    <w:rsid w:val="00621AC9"/>
    <w:rsid w:val="00624FA8"/>
    <w:rsid w:val="0062504B"/>
    <w:rsid w:val="00625283"/>
    <w:rsid w:val="00626C5E"/>
    <w:rsid w:val="00644C15"/>
    <w:rsid w:val="00644E3C"/>
    <w:rsid w:val="0064675D"/>
    <w:rsid w:val="00646B19"/>
    <w:rsid w:val="0065055E"/>
    <w:rsid w:val="006520D9"/>
    <w:rsid w:val="00656736"/>
    <w:rsid w:val="00660D96"/>
    <w:rsid w:val="0066517A"/>
    <w:rsid w:val="00665E0A"/>
    <w:rsid w:val="0066672D"/>
    <w:rsid w:val="00670464"/>
    <w:rsid w:val="00676FA7"/>
    <w:rsid w:val="00681A6C"/>
    <w:rsid w:val="0068329C"/>
    <w:rsid w:val="006837C8"/>
    <w:rsid w:val="00684394"/>
    <w:rsid w:val="00686FD5"/>
    <w:rsid w:val="00687B9F"/>
    <w:rsid w:val="00691787"/>
    <w:rsid w:val="0069217F"/>
    <w:rsid w:val="006A1208"/>
    <w:rsid w:val="006A4694"/>
    <w:rsid w:val="006A4822"/>
    <w:rsid w:val="006A4E85"/>
    <w:rsid w:val="006A6255"/>
    <w:rsid w:val="006B26C0"/>
    <w:rsid w:val="006B32E6"/>
    <w:rsid w:val="006B3378"/>
    <w:rsid w:val="006B556D"/>
    <w:rsid w:val="006B7CCE"/>
    <w:rsid w:val="006C4309"/>
    <w:rsid w:val="006C5184"/>
    <w:rsid w:val="006C59A7"/>
    <w:rsid w:val="006D01FD"/>
    <w:rsid w:val="006D4DF1"/>
    <w:rsid w:val="006D6F4E"/>
    <w:rsid w:val="006E03AB"/>
    <w:rsid w:val="006E089E"/>
    <w:rsid w:val="006E215B"/>
    <w:rsid w:val="006E22B6"/>
    <w:rsid w:val="006E2A2F"/>
    <w:rsid w:val="006F2298"/>
    <w:rsid w:val="006F2959"/>
    <w:rsid w:val="006F6F1B"/>
    <w:rsid w:val="006F799D"/>
    <w:rsid w:val="00700915"/>
    <w:rsid w:val="007012A2"/>
    <w:rsid w:val="00702160"/>
    <w:rsid w:val="00705374"/>
    <w:rsid w:val="00707AFA"/>
    <w:rsid w:val="00710572"/>
    <w:rsid w:val="0071125D"/>
    <w:rsid w:val="00711948"/>
    <w:rsid w:val="0071279A"/>
    <w:rsid w:val="0071785C"/>
    <w:rsid w:val="0071799C"/>
    <w:rsid w:val="00721074"/>
    <w:rsid w:val="00722B27"/>
    <w:rsid w:val="0072613A"/>
    <w:rsid w:val="00726149"/>
    <w:rsid w:val="00731198"/>
    <w:rsid w:val="007367A4"/>
    <w:rsid w:val="00736B53"/>
    <w:rsid w:val="00740FAD"/>
    <w:rsid w:val="00741258"/>
    <w:rsid w:val="00741DDA"/>
    <w:rsid w:val="00744094"/>
    <w:rsid w:val="00744DF4"/>
    <w:rsid w:val="00750059"/>
    <w:rsid w:val="00754847"/>
    <w:rsid w:val="00755F01"/>
    <w:rsid w:val="00756173"/>
    <w:rsid w:val="00756CC7"/>
    <w:rsid w:val="00757B91"/>
    <w:rsid w:val="00761753"/>
    <w:rsid w:val="007635CA"/>
    <w:rsid w:val="00766810"/>
    <w:rsid w:val="00766BB8"/>
    <w:rsid w:val="00772434"/>
    <w:rsid w:val="0077532D"/>
    <w:rsid w:val="0077755A"/>
    <w:rsid w:val="00783811"/>
    <w:rsid w:val="0078788D"/>
    <w:rsid w:val="0079215B"/>
    <w:rsid w:val="0079255C"/>
    <w:rsid w:val="00794139"/>
    <w:rsid w:val="007946AA"/>
    <w:rsid w:val="007A0928"/>
    <w:rsid w:val="007A31D2"/>
    <w:rsid w:val="007B1ADA"/>
    <w:rsid w:val="007B69A1"/>
    <w:rsid w:val="007C1868"/>
    <w:rsid w:val="007C4C35"/>
    <w:rsid w:val="007D20D4"/>
    <w:rsid w:val="007D283E"/>
    <w:rsid w:val="007D3C1E"/>
    <w:rsid w:val="007D50FB"/>
    <w:rsid w:val="007D5CE6"/>
    <w:rsid w:val="007D61BC"/>
    <w:rsid w:val="007E05F7"/>
    <w:rsid w:val="007E18CA"/>
    <w:rsid w:val="007E261E"/>
    <w:rsid w:val="007E4090"/>
    <w:rsid w:val="007E7BAD"/>
    <w:rsid w:val="007E7DA9"/>
    <w:rsid w:val="007F3B84"/>
    <w:rsid w:val="007F4D28"/>
    <w:rsid w:val="007F508E"/>
    <w:rsid w:val="00801D43"/>
    <w:rsid w:val="00804B21"/>
    <w:rsid w:val="00807A52"/>
    <w:rsid w:val="008104A0"/>
    <w:rsid w:val="008142DF"/>
    <w:rsid w:val="00816B75"/>
    <w:rsid w:val="008210CE"/>
    <w:rsid w:val="008214AD"/>
    <w:rsid w:val="00822A51"/>
    <w:rsid w:val="00822BFE"/>
    <w:rsid w:val="00824D2F"/>
    <w:rsid w:val="00826197"/>
    <w:rsid w:val="008313B0"/>
    <w:rsid w:val="00834128"/>
    <w:rsid w:val="008349E4"/>
    <w:rsid w:val="0083738A"/>
    <w:rsid w:val="0084477B"/>
    <w:rsid w:val="00847E87"/>
    <w:rsid w:val="00855999"/>
    <w:rsid w:val="008568BF"/>
    <w:rsid w:val="00860A83"/>
    <w:rsid w:val="0086195B"/>
    <w:rsid w:val="00862379"/>
    <w:rsid w:val="00865D6D"/>
    <w:rsid w:val="00866F07"/>
    <w:rsid w:val="00872A4A"/>
    <w:rsid w:val="00873029"/>
    <w:rsid w:val="00873273"/>
    <w:rsid w:val="008752B7"/>
    <w:rsid w:val="008765ED"/>
    <w:rsid w:val="00883C20"/>
    <w:rsid w:val="00886319"/>
    <w:rsid w:val="00886D94"/>
    <w:rsid w:val="00896395"/>
    <w:rsid w:val="008A344C"/>
    <w:rsid w:val="008B4C88"/>
    <w:rsid w:val="008C033F"/>
    <w:rsid w:val="008C0710"/>
    <w:rsid w:val="008C0BCD"/>
    <w:rsid w:val="008C49F3"/>
    <w:rsid w:val="008C4DE3"/>
    <w:rsid w:val="008D1B51"/>
    <w:rsid w:val="008D32D4"/>
    <w:rsid w:val="008D6DCD"/>
    <w:rsid w:val="008D7770"/>
    <w:rsid w:val="008E0AF6"/>
    <w:rsid w:val="008E33B7"/>
    <w:rsid w:val="008E66AC"/>
    <w:rsid w:val="008F075D"/>
    <w:rsid w:val="008F310A"/>
    <w:rsid w:val="008F663A"/>
    <w:rsid w:val="008F6EC7"/>
    <w:rsid w:val="00906F4D"/>
    <w:rsid w:val="00911E0A"/>
    <w:rsid w:val="009150B0"/>
    <w:rsid w:val="00925F79"/>
    <w:rsid w:val="00930A49"/>
    <w:rsid w:val="00931D97"/>
    <w:rsid w:val="00935985"/>
    <w:rsid w:val="00936714"/>
    <w:rsid w:val="009430B4"/>
    <w:rsid w:val="009453AB"/>
    <w:rsid w:val="009462C6"/>
    <w:rsid w:val="0095215C"/>
    <w:rsid w:val="009525B3"/>
    <w:rsid w:val="0095374A"/>
    <w:rsid w:val="00953BD1"/>
    <w:rsid w:val="00956C40"/>
    <w:rsid w:val="009650D0"/>
    <w:rsid w:val="00967583"/>
    <w:rsid w:val="00967B7F"/>
    <w:rsid w:val="00967E7F"/>
    <w:rsid w:val="009737F5"/>
    <w:rsid w:val="0097780C"/>
    <w:rsid w:val="00980BF4"/>
    <w:rsid w:val="0099039A"/>
    <w:rsid w:val="0099125C"/>
    <w:rsid w:val="00992549"/>
    <w:rsid w:val="009926EB"/>
    <w:rsid w:val="009970B5"/>
    <w:rsid w:val="00997D5A"/>
    <w:rsid w:val="009A0FA2"/>
    <w:rsid w:val="009A3DD7"/>
    <w:rsid w:val="009B59AE"/>
    <w:rsid w:val="009B6553"/>
    <w:rsid w:val="009C20B8"/>
    <w:rsid w:val="009C566D"/>
    <w:rsid w:val="009C6328"/>
    <w:rsid w:val="009C7CFD"/>
    <w:rsid w:val="009C7FCA"/>
    <w:rsid w:val="009D556E"/>
    <w:rsid w:val="009E1584"/>
    <w:rsid w:val="009E1E0A"/>
    <w:rsid w:val="009E6030"/>
    <w:rsid w:val="009F1646"/>
    <w:rsid w:val="00A12AE2"/>
    <w:rsid w:val="00A140B7"/>
    <w:rsid w:val="00A16F85"/>
    <w:rsid w:val="00A170A0"/>
    <w:rsid w:val="00A17983"/>
    <w:rsid w:val="00A17AA1"/>
    <w:rsid w:val="00A31098"/>
    <w:rsid w:val="00A314CB"/>
    <w:rsid w:val="00A327FD"/>
    <w:rsid w:val="00A341B1"/>
    <w:rsid w:val="00A420E9"/>
    <w:rsid w:val="00A43EF8"/>
    <w:rsid w:val="00A53258"/>
    <w:rsid w:val="00A57CDD"/>
    <w:rsid w:val="00A62756"/>
    <w:rsid w:val="00A6669B"/>
    <w:rsid w:val="00A724A0"/>
    <w:rsid w:val="00A74A31"/>
    <w:rsid w:val="00A74B6E"/>
    <w:rsid w:val="00A752B8"/>
    <w:rsid w:val="00A75607"/>
    <w:rsid w:val="00A7622A"/>
    <w:rsid w:val="00A77E06"/>
    <w:rsid w:val="00A81281"/>
    <w:rsid w:val="00A822AB"/>
    <w:rsid w:val="00A827F6"/>
    <w:rsid w:val="00A84700"/>
    <w:rsid w:val="00A8875D"/>
    <w:rsid w:val="00A92C2E"/>
    <w:rsid w:val="00A936BB"/>
    <w:rsid w:val="00A95B10"/>
    <w:rsid w:val="00A969C3"/>
    <w:rsid w:val="00AB0CF5"/>
    <w:rsid w:val="00AB11C7"/>
    <w:rsid w:val="00AB4C72"/>
    <w:rsid w:val="00AB51FF"/>
    <w:rsid w:val="00AB5590"/>
    <w:rsid w:val="00AB5D60"/>
    <w:rsid w:val="00AB7EFB"/>
    <w:rsid w:val="00AC0B88"/>
    <w:rsid w:val="00AC383B"/>
    <w:rsid w:val="00AC457E"/>
    <w:rsid w:val="00AC58F0"/>
    <w:rsid w:val="00AC67D8"/>
    <w:rsid w:val="00AC735E"/>
    <w:rsid w:val="00AD1362"/>
    <w:rsid w:val="00AD14AB"/>
    <w:rsid w:val="00AD396D"/>
    <w:rsid w:val="00AD4294"/>
    <w:rsid w:val="00AD453F"/>
    <w:rsid w:val="00AD5F19"/>
    <w:rsid w:val="00AD6EE3"/>
    <w:rsid w:val="00AE12B1"/>
    <w:rsid w:val="00AE247F"/>
    <w:rsid w:val="00AE4A4B"/>
    <w:rsid w:val="00AE6544"/>
    <w:rsid w:val="00AE7207"/>
    <w:rsid w:val="00AF0E02"/>
    <w:rsid w:val="00AF0EB2"/>
    <w:rsid w:val="00AF464B"/>
    <w:rsid w:val="00AFC741"/>
    <w:rsid w:val="00B01605"/>
    <w:rsid w:val="00B0170F"/>
    <w:rsid w:val="00B02F2E"/>
    <w:rsid w:val="00B04488"/>
    <w:rsid w:val="00B04F6E"/>
    <w:rsid w:val="00B0793C"/>
    <w:rsid w:val="00B11ACB"/>
    <w:rsid w:val="00B15916"/>
    <w:rsid w:val="00B16AB6"/>
    <w:rsid w:val="00B20B1C"/>
    <w:rsid w:val="00B23370"/>
    <w:rsid w:val="00B236FC"/>
    <w:rsid w:val="00B27B14"/>
    <w:rsid w:val="00B3215A"/>
    <w:rsid w:val="00B37CC6"/>
    <w:rsid w:val="00B4595C"/>
    <w:rsid w:val="00B51CE3"/>
    <w:rsid w:val="00B5417C"/>
    <w:rsid w:val="00B56A38"/>
    <w:rsid w:val="00B620BA"/>
    <w:rsid w:val="00B62E35"/>
    <w:rsid w:val="00B63771"/>
    <w:rsid w:val="00B65D78"/>
    <w:rsid w:val="00B669CE"/>
    <w:rsid w:val="00B701B9"/>
    <w:rsid w:val="00B74049"/>
    <w:rsid w:val="00B767C3"/>
    <w:rsid w:val="00B77866"/>
    <w:rsid w:val="00B82B77"/>
    <w:rsid w:val="00B8538B"/>
    <w:rsid w:val="00BA0A42"/>
    <w:rsid w:val="00BA3BC1"/>
    <w:rsid w:val="00BA4DA9"/>
    <w:rsid w:val="00BA6E69"/>
    <w:rsid w:val="00BB1532"/>
    <w:rsid w:val="00BB1C83"/>
    <w:rsid w:val="00BB3686"/>
    <w:rsid w:val="00BC114C"/>
    <w:rsid w:val="00BC1383"/>
    <w:rsid w:val="00BC2C10"/>
    <w:rsid w:val="00BC305E"/>
    <w:rsid w:val="00BC4056"/>
    <w:rsid w:val="00BD379F"/>
    <w:rsid w:val="00BD3E22"/>
    <w:rsid w:val="00BD6441"/>
    <w:rsid w:val="00BD7C3A"/>
    <w:rsid w:val="00BE0777"/>
    <w:rsid w:val="00BE0799"/>
    <w:rsid w:val="00BE3DA4"/>
    <w:rsid w:val="00BE47BA"/>
    <w:rsid w:val="00BE71E8"/>
    <w:rsid w:val="00BF2F05"/>
    <w:rsid w:val="00BF44D2"/>
    <w:rsid w:val="00BF502C"/>
    <w:rsid w:val="00C029FE"/>
    <w:rsid w:val="00C036F7"/>
    <w:rsid w:val="00C03726"/>
    <w:rsid w:val="00C06442"/>
    <w:rsid w:val="00C06D6A"/>
    <w:rsid w:val="00C1451F"/>
    <w:rsid w:val="00C16ED0"/>
    <w:rsid w:val="00C17B6D"/>
    <w:rsid w:val="00C202F3"/>
    <w:rsid w:val="00C2085E"/>
    <w:rsid w:val="00C2092A"/>
    <w:rsid w:val="00C220A4"/>
    <w:rsid w:val="00C24F2F"/>
    <w:rsid w:val="00C266E4"/>
    <w:rsid w:val="00C35086"/>
    <w:rsid w:val="00C44400"/>
    <w:rsid w:val="00C453C5"/>
    <w:rsid w:val="00C47F77"/>
    <w:rsid w:val="00C56816"/>
    <w:rsid w:val="00C601D0"/>
    <w:rsid w:val="00C64503"/>
    <w:rsid w:val="00C72220"/>
    <w:rsid w:val="00C722D6"/>
    <w:rsid w:val="00C73033"/>
    <w:rsid w:val="00C74FCF"/>
    <w:rsid w:val="00C75D25"/>
    <w:rsid w:val="00C7669B"/>
    <w:rsid w:val="00C77232"/>
    <w:rsid w:val="00C80CC9"/>
    <w:rsid w:val="00C930F2"/>
    <w:rsid w:val="00CA062E"/>
    <w:rsid w:val="00CA711B"/>
    <w:rsid w:val="00CB1AC6"/>
    <w:rsid w:val="00CB2EDA"/>
    <w:rsid w:val="00CB6A66"/>
    <w:rsid w:val="00CC1CB0"/>
    <w:rsid w:val="00CC38FE"/>
    <w:rsid w:val="00CC5342"/>
    <w:rsid w:val="00CC696C"/>
    <w:rsid w:val="00CD0E20"/>
    <w:rsid w:val="00CD192E"/>
    <w:rsid w:val="00CD4BEC"/>
    <w:rsid w:val="00CD4EB9"/>
    <w:rsid w:val="00CD6698"/>
    <w:rsid w:val="00CD734D"/>
    <w:rsid w:val="00CE0B92"/>
    <w:rsid w:val="00CE1E79"/>
    <w:rsid w:val="00CE4D83"/>
    <w:rsid w:val="00CE6B49"/>
    <w:rsid w:val="00CE7AED"/>
    <w:rsid w:val="00CF056C"/>
    <w:rsid w:val="00CF18BA"/>
    <w:rsid w:val="00CF1D1B"/>
    <w:rsid w:val="00CF4627"/>
    <w:rsid w:val="00CF5AC9"/>
    <w:rsid w:val="00D01EFB"/>
    <w:rsid w:val="00D02A4A"/>
    <w:rsid w:val="00D11702"/>
    <w:rsid w:val="00D16DE0"/>
    <w:rsid w:val="00D203E2"/>
    <w:rsid w:val="00D23110"/>
    <w:rsid w:val="00D23EEB"/>
    <w:rsid w:val="00D252DA"/>
    <w:rsid w:val="00D304BB"/>
    <w:rsid w:val="00D305D9"/>
    <w:rsid w:val="00D30E5D"/>
    <w:rsid w:val="00D37487"/>
    <w:rsid w:val="00D40CB7"/>
    <w:rsid w:val="00D4174C"/>
    <w:rsid w:val="00D41F15"/>
    <w:rsid w:val="00D44338"/>
    <w:rsid w:val="00D44D92"/>
    <w:rsid w:val="00D46C2B"/>
    <w:rsid w:val="00D518E4"/>
    <w:rsid w:val="00D52368"/>
    <w:rsid w:val="00D60295"/>
    <w:rsid w:val="00D619B4"/>
    <w:rsid w:val="00D637F9"/>
    <w:rsid w:val="00D67916"/>
    <w:rsid w:val="00D7046A"/>
    <w:rsid w:val="00D707CD"/>
    <w:rsid w:val="00D73A1B"/>
    <w:rsid w:val="00D805D8"/>
    <w:rsid w:val="00D80C0F"/>
    <w:rsid w:val="00D8178A"/>
    <w:rsid w:val="00D82175"/>
    <w:rsid w:val="00D828B6"/>
    <w:rsid w:val="00D83670"/>
    <w:rsid w:val="00D84992"/>
    <w:rsid w:val="00D927C5"/>
    <w:rsid w:val="00D96ED8"/>
    <w:rsid w:val="00DB43FC"/>
    <w:rsid w:val="00DB6A5F"/>
    <w:rsid w:val="00DC1824"/>
    <w:rsid w:val="00DC4C7A"/>
    <w:rsid w:val="00DC5A83"/>
    <w:rsid w:val="00DC6F86"/>
    <w:rsid w:val="00DD2265"/>
    <w:rsid w:val="00DD3CA8"/>
    <w:rsid w:val="00DD70EE"/>
    <w:rsid w:val="00DE00B1"/>
    <w:rsid w:val="00DE4F72"/>
    <w:rsid w:val="00DE6661"/>
    <w:rsid w:val="00DF10BF"/>
    <w:rsid w:val="00DF3054"/>
    <w:rsid w:val="00DF7BC2"/>
    <w:rsid w:val="00E0114E"/>
    <w:rsid w:val="00E02601"/>
    <w:rsid w:val="00E16817"/>
    <w:rsid w:val="00E216D3"/>
    <w:rsid w:val="00E24C4C"/>
    <w:rsid w:val="00E26457"/>
    <w:rsid w:val="00E270BB"/>
    <w:rsid w:val="00E27926"/>
    <w:rsid w:val="00E304FB"/>
    <w:rsid w:val="00E34DF0"/>
    <w:rsid w:val="00E356B1"/>
    <w:rsid w:val="00E36111"/>
    <w:rsid w:val="00E36EDD"/>
    <w:rsid w:val="00E40B43"/>
    <w:rsid w:val="00E424EC"/>
    <w:rsid w:val="00E43242"/>
    <w:rsid w:val="00E43BA8"/>
    <w:rsid w:val="00E44CB9"/>
    <w:rsid w:val="00E50BEB"/>
    <w:rsid w:val="00E50D29"/>
    <w:rsid w:val="00E609C0"/>
    <w:rsid w:val="00E70D06"/>
    <w:rsid w:val="00E70EC2"/>
    <w:rsid w:val="00E7168C"/>
    <w:rsid w:val="00E77EBD"/>
    <w:rsid w:val="00E8495D"/>
    <w:rsid w:val="00E84F15"/>
    <w:rsid w:val="00E867F1"/>
    <w:rsid w:val="00E873EA"/>
    <w:rsid w:val="00E87858"/>
    <w:rsid w:val="00E91692"/>
    <w:rsid w:val="00E9763D"/>
    <w:rsid w:val="00EA2DD4"/>
    <w:rsid w:val="00EB0D9A"/>
    <w:rsid w:val="00EB2391"/>
    <w:rsid w:val="00EB4D06"/>
    <w:rsid w:val="00EC0350"/>
    <w:rsid w:val="00EC311D"/>
    <w:rsid w:val="00EC7C93"/>
    <w:rsid w:val="00EC7E87"/>
    <w:rsid w:val="00ED316E"/>
    <w:rsid w:val="00ED4842"/>
    <w:rsid w:val="00ED79D3"/>
    <w:rsid w:val="00EF1BC6"/>
    <w:rsid w:val="00EF5DCF"/>
    <w:rsid w:val="00F01367"/>
    <w:rsid w:val="00F03651"/>
    <w:rsid w:val="00F06269"/>
    <w:rsid w:val="00F071EB"/>
    <w:rsid w:val="00F07AEC"/>
    <w:rsid w:val="00F11B5C"/>
    <w:rsid w:val="00F11E5F"/>
    <w:rsid w:val="00F16951"/>
    <w:rsid w:val="00F174AA"/>
    <w:rsid w:val="00F179CE"/>
    <w:rsid w:val="00F23104"/>
    <w:rsid w:val="00F23F8B"/>
    <w:rsid w:val="00F24466"/>
    <w:rsid w:val="00F24C06"/>
    <w:rsid w:val="00F30372"/>
    <w:rsid w:val="00F31FAF"/>
    <w:rsid w:val="00F358D3"/>
    <w:rsid w:val="00F36723"/>
    <w:rsid w:val="00F36D8E"/>
    <w:rsid w:val="00F37C49"/>
    <w:rsid w:val="00F41895"/>
    <w:rsid w:val="00F418D9"/>
    <w:rsid w:val="00F52188"/>
    <w:rsid w:val="00F55BF4"/>
    <w:rsid w:val="00F56644"/>
    <w:rsid w:val="00F56824"/>
    <w:rsid w:val="00F64954"/>
    <w:rsid w:val="00F6495F"/>
    <w:rsid w:val="00F70977"/>
    <w:rsid w:val="00F70D6A"/>
    <w:rsid w:val="00F719CB"/>
    <w:rsid w:val="00F71FA3"/>
    <w:rsid w:val="00F76E53"/>
    <w:rsid w:val="00F82195"/>
    <w:rsid w:val="00F856D2"/>
    <w:rsid w:val="00F91733"/>
    <w:rsid w:val="00F91810"/>
    <w:rsid w:val="00F9374B"/>
    <w:rsid w:val="00F93D0C"/>
    <w:rsid w:val="00F968B5"/>
    <w:rsid w:val="00F96B19"/>
    <w:rsid w:val="00F979DB"/>
    <w:rsid w:val="00FA2D87"/>
    <w:rsid w:val="00FA4B2F"/>
    <w:rsid w:val="00FA5FD0"/>
    <w:rsid w:val="00FA69BE"/>
    <w:rsid w:val="00FB1FDE"/>
    <w:rsid w:val="00FB5394"/>
    <w:rsid w:val="00FB6BD3"/>
    <w:rsid w:val="00FC039E"/>
    <w:rsid w:val="00FC221B"/>
    <w:rsid w:val="00FC26C3"/>
    <w:rsid w:val="00FC456D"/>
    <w:rsid w:val="00FC65F0"/>
    <w:rsid w:val="00FC7CD6"/>
    <w:rsid w:val="00FD10C9"/>
    <w:rsid w:val="00FD61C9"/>
    <w:rsid w:val="00FD7C85"/>
    <w:rsid w:val="00FE0926"/>
    <w:rsid w:val="00FE6148"/>
    <w:rsid w:val="00FE68FC"/>
    <w:rsid w:val="00FE76C3"/>
    <w:rsid w:val="010A44C9"/>
    <w:rsid w:val="010CE01B"/>
    <w:rsid w:val="0155A2B9"/>
    <w:rsid w:val="015D562B"/>
    <w:rsid w:val="017480DF"/>
    <w:rsid w:val="0180987B"/>
    <w:rsid w:val="01DF3A54"/>
    <w:rsid w:val="02055BB6"/>
    <w:rsid w:val="0209FBFD"/>
    <w:rsid w:val="02C4F2A6"/>
    <w:rsid w:val="02C94091"/>
    <w:rsid w:val="02E5C633"/>
    <w:rsid w:val="02EBD26D"/>
    <w:rsid w:val="02F3A343"/>
    <w:rsid w:val="0322F4F8"/>
    <w:rsid w:val="0323DB64"/>
    <w:rsid w:val="033F6596"/>
    <w:rsid w:val="035068E8"/>
    <w:rsid w:val="03632A11"/>
    <w:rsid w:val="03896089"/>
    <w:rsid w:val="039685F0"/>
    <w:rsid w:val="0398BEAF"/>
    <w:rsid w:val="03A60E48"/>
    <w:rsid w:val="03CFEC27"/>
    <w:rsid w:val="03EE3F09"/>
    <w:rsid w:val="04396721"/>
    <w:rsid w:val="043A030C"/>
    <w:rsid w:val="04522731"/>
    <w:rsid w:val="045FC8BB"/>
    <w:rsid w:val="0461EDFE"/>
    <w:rsid w:val="046CB98A"/>
    <w:rsid w:val="0485DCBA"/>
    <w:rsid w:val="0486496F"/>
    <w:rsid w:val="04CBC829"/>
    <w:rsid w:val="04D3618D"/>
    <w:rsid w:val="04EBA0F1"/>
    <w:rsid w:val="0513F6DB"/>
    <w:rsid w:val="055D1116"/>
    <w:rsid w:val="05602702"/>
    <w:rsid w:val="05796382"/>
    <w:rsid w:val="05A3FC34"/>
    <w:rsid w:val="05A58717"/>
    <w:rsid w:val="05B667F2"/>
    <w:rsid w:val="05DCEE39"/>
    <w:rsid w:val="05DD95FB"/>
    <w:rsid w:val="05DE4EB8"/>
    <w:rsid w:val="05DFAC94"/>
    <w:rsid w:val="05E5B2AC"/>
    <w:rsid w:val="05F79D91"/>
    <w:rsid w:val="05FF3377"/>
    <w:rsid w:val="065D43D9"/>
    <w:rsid w:val="06B10618"/>
    <w:rsid w:val="06D602B9"/>
    <w:rsid w:val="06DBB984"/>
    <w:rsid w:val="06F09E62"/>
    <w:rsid w:val="070E1A46"/>
    <w:rsid w:val="071796E8"/>
    <w:rsid w:val="07440086"/>
    <w:rsid w:val="0748C317"/>
    <w:rsid w:val="0775DFED"/>
    <w:rsid w:val="07CDE094"/>
    <w:rsid w:val="0840B030"/>
    <w:rsid w:val="08983B40"/>
    <w:rsid w:val="08B126CC"/>
    <w:rsid w:val="091AD4FF"/>
    <w:rsid w:val="092BE4BB"/>
    <w:rsid w:val="09379A31"/>
    <w:rsid w:val="095B8197"/>
    <w:rsid w:val="098C89FC"/>
    <w:rsid w:val="09A1F4BB"/>
    <w:rsid w:val="09BB8472"/>
    <w:rsid w:val="09C895CE"/>
    <w:rsid w:val="09CC0EDC"/>
    <w:rsid w:val="0A5D03A9"/>
    <w:rsid w:val="0A7173A2"/>
    <w:rsid w:val="0A8F4755"/>
    <w:rsid w:val="0A8FBE89"/>
    <w:rsid w:val="0A93A239"/>
    <w:rsid w:val="0AFB40FB"/>
    <w:rsid w:val="0AFF72AD"/>
    <w:rsid w:val="0B07B511"/>
    <w:rsid w:val="0B173145"/>
    <w:rsid w:val="0B4FEBE4"/>
    <w:rsid w:val="0B93020F"/>
    <w:rsid w:val="0BB12921"/>
    <w:rsid w:val="0BE4830A"/>
    <w:rsid w:val="0C107D91"/>
    <w:rsid w:val="0C6C5380"/>
    <w:rsid w:val="0CD3597F"/>
    <w:rsid w:val="0D2453EE"/>
    <w:rsid w:val="0D664CA9"/>
    <w:rsid w:val="0DAB6503"/>
    <w:rsid w:val="0E38BFFC"/>
    <w:rsid w:val="0EA7EF30"/>
    <w:rsid w:val="0EDBBF45"/>
    <w:rsid w:val="0EF35DE2"/>
    <w:rsid w:val="0F400C70"/>
    <w:rsid w:val="0F96D698"/>
    <w:rsid w:val="0FC830E0"/>
    <w:rsid w:val="0FCEAA72"/>
    <w:rsid w:val="0FD0612C"/>
    <w:rsid w:val="0FF8A4E9"/>
    <w:rsid w:val="0FFEC09C"/>
    <w:rsid w:val="0FFFEB20"/>
    <w:rsid w:val="1039AEE5"/>
    <w:rsid w:val="1064B64F"/>
    <w:rsid w:val="106C6486"/>
    <w:rsid w:val="10E2A6D6"/>
    <w:rsid w:val="11A5A699"/>
    <w:rsid w:val="11C8E57A"/>
    <w:rsid w:val="11D0EAF7"/>
    <w:rsid w:val="11E7F402"/>
    <w:rsid w:val="122BD8CA"/>
    <w:rsid w:val="1233DCAB"/>
    <w:rsid w:val="124E6726"/>
    <w:rsid w:val="127EAE8B"/>
    <w:rsid w:val="1289BAC8"/>
    <w:rsid w:val="12AE7C03"/>
    <w:rsid w:val="12B95DEB"/>
    <w:rsid w:val="12CA543C"/>
    <w:rsid w:val="12DFAC4C"/>
    <w:rsid w:val="12F60FF3"/>
    <w:rsid w:val="12F82E8D"/>
    <w:rsid w:val="130D57B7"/>
    <w:rsid w:val="1320BEB9"/>
    <w:rsid w:val="13232CA5"/>
    <w:rsid w:val="1352D084"/>
    <w:rsid w:val="13AF3054"/>
    <w:rsid w:val="13B9EE40"/>
    <w:rsid w:val="13BC1CA5"/>
    <w:rsid w:val="13E0C39D"/>
    <w:rsid w:val="13E4A733"/>
    <w:rsid w:val="14122873"/>
    <w:rsid w:val="141B404D"/>
    <w:rsid w:val="14304939"/>
    <w:rsid w:val="1493E9FC"/>
    <w:rsid w:val="14B75ED2"/>
    <w:rsid w:val="151EE855"/>
    <w:rsid w:val="15229076"/>
    <w:rsid w:val="15237D28"/>
    <w:rsid w:val="15476EB6"/>
    <w:rsid w:val="15A0F989"/>
    <w:rsid w:val="15D48712"/>
    <w:rsid w:val="15D65E02"/>
    <w:rsid w:val="16027197"/>
    <w:rsid w:val="160EDF08"/>
    <w:rsid w:val="1615F577"/>
    <w:rsid w:val="163465F3"/>
    <w:rsid w:val="164A1EFA"/>
    <w:rsid w:val="16842EAF"/>
    <w:rsid w:val="169872A9"/>
    <w:rsid w:val="16B15223"/>
    <w:rsid w:val="16B7DCD5"/>
    <w:rsid w:val="16D29367"/>
    <w:rsid w:val="16EBA27C"/>
    <w:rsid w:val="173AFC40"/>
    <w:rsid w:val="175BA280"/>
    <w:rsid w:val="17BC6152"/>
    <w:rsid w:val="185043F6"/>
    <w:rsid w:val="18708CEF"/>
    <w:rsid w:val="18A661DA"/>
    <w:rsid w:val="18AC7D98"/>
    <w:rsid w:val="18DD7CC9"/>
    <w:rsid w:val="18E74414"/>
    <w:rsid w:val="1909962E"/>
    <w:rsid w:val="190B0CAA"/>
    <w:rsid w:val="19146878"/>
    <w:rsid w:val="1922B07E"/>
    <w:rsid w:val="19871934"/>
    <w:rsid w:val="19A2DB91"/>
    <w:rsid w:val="19B77D9E"/>
    <w:rsid w:val="19E2927C"/>
    <w:rsid w:val="19E74A90"/>
    <w:rsid w:val="1A1AB508"/>
    <w:rsid w:val="1A3B351A"/>
    <w:rsid w:val="1A3D78C1"/>
    <w:rsid w:val="1A4439C8"/>
    <w:rsid w:val="1A8813F8"/>
    <w:rsid w:val="1ADC1B6B"/>
    <w:rsid w:val="1B559134"/>
    <w:rsid w:val="1BAF0613"/>
    <w:rsid w:val="1BF4EC14"/>
    <w:rsid w:val="1C076B4B"/>
    <w:rsid w:val="1C32DE1F"/>
    <w:rsid w:val="1C466EFB"/>
    <w:rsid w:val="1C4FF63F"/>
    <w:rsid w:val="1C91A008"/>
    <w:rsid w:val="1C9EB052"/>
    <w:rsid w:val="1CB3D644"/>
    <w:rsid w:val="1D0E085C"/>
    <w:rsid w:val="1D2770D7"/>
    <w:rsid w:val="1D6999B0"/>
    <w:rsid w:val="1D8D0475"/>
    <w:rsid w:val="1D9B57E9"/>
    <w:rsid w:val="1DCEAA38"/>
    <w:rsid w:val="1DEF800F"/>
    <w:rsid w:val="1E053A30"/>
    <w:rsid w:val="1E1AEA7D"/>
    <w:rsid w:val="1E40BC3E"/>
    <w:rsid w:val="1E546B81"/>
    <w:rsid w:val="1E5EDFBA"/>
    <w:rsid w:val="1E697D78"/>
    <w:rsid w:val="1EB92DE0"/>
    <w:rsid w:val="1ED0491D"/>
    <w:rsid w:val="1EE0502B"/>
    <w:rsid w:val="1EE2F312"/>
    <w:rsid w:val="1F0C089B"/>
    <w:rsid w:val="1F113595"/>
    <w:rsid w:val="1F1AF9C0"/>
    <w:rsid w:val="1F675EB1"/>
    <w:rsid w:val="1F6D4AEF"/>
    <w:rsid w:val="1F8D6CB9"/>
    <w:rsid w:val="1FA8C599"/>
    <w:rsid w:val="1FE90BD4"/>
    <w:rsid w:val="1FE9E7B1"/>
    <w:rsid w:val="1FEFFA00"/>
    <w:rsid w:val="1FFEA011"/>
    <w:rsid w:val="200F1B08"/>
    <w:rsid w:val="2012B783"/>
    <w:rsid w:val="207820B9"/>
    <w:rsid w:val="20DA9B0B"/>
    <w:rsid w:val="210532BC"/>
    <w:rsid w:val="21119A8E"/>
    <w:rsid w:val="21232B2C"/>
    <w:rsid w:val="2129DC36"/>
    <w:rsid w:val="212C9F6C"/>
    <w:rsid w:val="21308BC6"/>
    <w:rsid w:val="2142224E"/>
    <w:rsid w:val="219E6AD8"/>
    <w:rsid w:val="21BDC5D6"/>
    <w:rsid w:val="21C881B2"/>
    <w:rsid w:val="21ED8ED5"/>
    <w:rsid w:val="21EF66F9"/>
    <w:rsid w:val="21F53BD1"/>
    <w:rsid w:val="228BE95A"/>
    <w:rsid w:val="22959427"/>
    <w:rsid w:val="22AA42D8"/>
    <w:rsid w:val="22C87CF7"/>
    <w:rsid w:val="22DAC8C1"/>
    <w:rsid w:val="22F7A9A9"/>
    <w:rsid w:val="23046954"/>
    <w:rsid w:val="234032EE"/>
    <w:rsid w:val="235FFB6F"/>
    <w:rsid w:val="2384F9D1"/>
    <w:rsid w:val="23A87B57"/>
    <w:rsid w:val="23C6A669"/>
    <w:rsid w:val="23FF0746"/>
    <w:rsid w:val="240BB716"/>
    <w:rsid w:val="2455DE3B"/>
    <w:rsid w:val="245612F2"/>
    <w:rsid w:val="247DDBCF"/>
    <w:rsid w:val="248E2558"/>
    <w:rsid w:val="24FF87A9"/>
    <w:rsid w:val="250C56DD"/>
    <w:rsid w:val="251EB081"/>
    <w:rsid w:val="25547FD2"/>
    <w:rsid w:val="256F14E5"/>
    <w:rsid w:val="25855B95"/>
    <w:rsid w:val="258A7C1A"/>
    <w:rsid w:val="258EB81E"/>
    <w:rsid w:val="25C01827"/>
    <w:rsid w:val="25C21216"/>
    <w:rsid w:val="25EA9DDC"/>
    <w:rsid w:val="26053EC9"/>
    <w:rsid w:val="2608663A"/>
    <w:rsid w:val="260A7B34"/>
    <w:rsid w:val="264447E6"/>
    <w:rsid w:val="264B721F"/>
    <w:rsid w:val="2657F8CF"/>
    <w:rsid w:val="2663BE80"/>
    <w:rsid w:val="267107A1"/>
    <w:rsid w:val="2677D5DF"/>
    <w:rsid w:val="268A229D"/>
    <w:rsid w:val="26917CDF"/>
    <w:rsid w:val="26B49DB2"/>
    <w:rsid w:val="26DFF51D"/>
    <w:rsid w:val="26FD07FC"/>
    <w:rsid w:val="27164C58"/>
    <w:rsid w:val="272D2C32"/>
    <w:rsid w:val="273E4859"/>
    <w:rsid w:val="276EBAD1"/>
    <w:rsid w:val="278FC566"/>
    <w:rsid w:val="2790D942"/>
    <w:rsid w:val="27D60D7D"/>
    <w:rsid w:val="27FAB256"/>
    <w:rsid w:val="27FEB91C"/>
    <w:rsid w:val="28372C15"/>
    <w:rsid w:val="287E6304"/>
    <w:rsid w:val="28A1ED89"/>
    <w:rsid w:val="28AFE7A4"/>
    <w:rsid w:val="28D50692"/>
    <w:rsid w:val="28D854F2"/>
    <w:rsid w:val="291804BA"/>
    <w:rsid w:val="291AE4C4"/>
    <w:rsid w:val="2943AEFE"/>
    <w:rsid w:val="297CE4CA"/>
    <w:rsid w:val="29ABA01B"/>
    <w:rsid w:val="29BBAFB6"/>
    <w:rsid w:val="29DE9CA9"/>
    <w:rsid w:val="2A23C866"/>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D4394"/>
    <w:rsid w:val="2C7C4E4D"/>
    <w:rsid w:val="2CBA0B97"/>
    <w:rsid w:val="2CD0AC5F"/>
    <w:rsid w:val="2CDB1A65"/>
    <w:rsid w:val="2CE22E52"/>
    <w:rsid w:val="2D2E56CC"/>
    <w:rsid w:val="2D404EA2"/>
    <w:rsid w:val="2D828FDA"/>
    <w:rsid w:val="2D86731E"/>
    <w:rsid w:val="2D90C422"/>
    <w:rsid w:val="2DAD8ADE"/>
    <w:rsid w:val="2DEF35F7"/>
    <w:rsid w:val="2DF6495D"/>
    <w:rsid w:val="2E66DB04"/>
    <w:rsid w:val="2E769F45"/>
    <w:rsid w:val="2E8A6890"/>
    <w:rsid w:val="2EDCAA12"/>
    <w:rsid w:val="2EE2CFA4"/>
    <w:rsid w:val="2F16AD8A"/>
    <w:rsid w:val="2F3B9403"/>
    <w:rsid w:val="2F489E24"/>
    <w:rsid w:val="2FE8F7F3"/>
    <w:rsid w:val="2FEB2DC0"/>
    <w:rsid w:val="2FEDD830"/>
    <w:rsid w:val="2FF42DA5"/>
    <w:rsid w:val="2FF48D64"/>
    <w:rsid w:val="3009ADD9"/>
    <w:rsid w:val="300AED6E"/>
    <w:rsid w:val="301AEBEE"/>
    <w:rsid w:val="30552BD0"/>
    <w:rsid w:val="307C7A05"/>
    <w:rsid w:val="30AE2865"/>
    <w:rsid w:val="30DAA050"/>
    <w:rsid w:val="30EF8865"/>
    <w:rsid w:val="30FCC52F"/>
    <w:rsid w:val="313DC1BE"/>
    <w:rsid w:val="315339B5"/>
    <w:rsid w:val="31585312"/>
    <w:rsid w:val="316C94F5"/>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752B4"/>
    <w:rsid w:val="33AD7E46"/>
    <w:rsid w:val="33D2FAEE"/>
    <w:rsid w:val="3446F7A8"/>
    <w:rsid w:val="3450BD29"/>
    <w:rsid w:val="349C670B"/>
    <w:rsid w:val="34A4A218"/>
    <w:rsid w:val="34C4A2F6"/>
    <w:rsid w:val="34E4DD1D"/>
    <w:rsid w:val="350E42AD"/>
    <w:rsid w:val="351A3989"/>
    <w:rsid w:val="3543593F"/>
    <w:rsid w:val="35601256"/>
    <w:rsid w:val="35611426"/>
    <w:rsid w:val="356B332A"/>
    <w:rsid w:val="35AF1899"/>
    <w:rsid w:val="35E26979"/>
    <w:rsid w:val="360CE931"/>
    <w:rsid w:val="3638D936"/>
    <w:rsid w:val="363D4AA1"/>
    <w:rsid w:val="364DFE16"/>
    <w:rsid w:val="366476C4"/>
    <w:rsid w:val="366A1D3F"/>
    <w:rsid w:val="367FB3CB"/>
    <w:rsid w:val="368D5913"/>
    <w:rsid w:val="36AF7489"/>
    <w:rsid w:val="370788A7"/>
    <w:rsid w:val="372AA333"/>
    <w:rsid w:val="376046BD"/>
    <w:rsid w:val="377F3902"/>
    <w:rsid w:val="37AE602E"/>
    <w:rsid w:val="37D136A8"/>
    <w:rsid w:val="37F9DFF3"/>
    <w:rsid w:val="37FCB6FD"/>
    <w:rsid w:val="380C5804"/>
    <w:rsid w:val="381237B4"/>
    <w:rsid w:val="38132BFC"/>
    <w:rsid w:val="388F9D6D"/>
    <w:rsid w:val="389A29A6"/>
    <w:rsid w:val="38AF0D12"/>
    <w:rsid w:val="38CCF9D0"/>
    <w:rsid w:val="38DC1264"/>
    <w:rsid w:val="38E31C80"/>
    <w:rsid w:val="38EC6F3B"/>
    <w:rsid w:val="39477197"/>
    <w:rsid w:val="396D4012"/>
    <w:rsid w:val="3975E3FF"/>
    <w:rsid w:val="399181B0"/>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82810"/>
    <w:rsid w:val="3AE5F1FA"/>
    <w:rsid w:val="3AF32D50"/>
    <w:rsid w:val="3B1787B0"/>
    <w:rsid w:val="3B211E73"/>
    <w:rsid w:val="3B3BBBB1"/>
    <w:rsid w:val="3B832605"/>
    <w:rsid w:val="3BCDAA6A"/>
    <w:rsid w:val="3BDB1D19"/>
    <w:rsid w:val="3C011CDF"/>
    <w:rsid w:val="3C24A864"/>
    <w:rsid w:val="3CBD88EC"/>
    <w:rsid w:val="3CCBE4EB"/>
    <w:rsid w:val="3CD08196"/>
    <w:rsid w:val="3CF2543D"/>
    <w:rsid w:val="3CFBBC72"/>
    <w:rsid w:val="3D1F7671"/>
    <w:rsid w:val="3D4779F9"/>
    <w:rsid w:val="3D707161"/>
    <w:rsid w:val="3D8A0935"/>
    <w:rsid w:val="3DD2D9EB"/>
    <w:rsid w:val="3DE8EFF9"/>
    <w:rsid w:val="3DFFDE85"/>
    <w:rsid w:val="3E0B557F"/>
    <w:rsid w:val="3E11D104"/>
    <w:rsid w:val="3E2F4CDC"/>
    <w:rsid w:val="3E4A9BB5"/>
    <w:rsid w:val="3E514836"/>
    <w:rsid w:val="3E79B9F9"/>
    <w:rsid w:val="3EB7B059"/>
    <w:rsid w:val="3ED79251"/>
    <w:rsid w:val="3EE1536A"/>
    <w:rsid w:val="3F039980"/>
    <w:rsid w:val="3F068EB1"/>
    <w:rsid w:val="3F21D137"/>
    <w:rsid w:val="3F22D6D5"/>
    <w:rsid w:val="3F29CAF2"/>
    <w:rsid w:val="3F4F2C49"/>
    <w:rsid w:val="3F517CA7"/>
    <w:rsid w:val="3F55227D"/>
    <w:rsid w:val="3F653622"/>
    <w:rsid w:val="3F68C87A"/>
    <w:rsid w:val="3F7F0A11"/>
    <w:rsid w:val="3FA5C04B"/>
    <w:rsid w:val="3FB04071"/>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2913EC5"/>
    <w:rsid w:val="431F42BD"/>
    <w:rsid w:val="4325CAEA"/>
    <w:rsid w:val="4339C2C4"/>
    <w:rsid w:val="4339F27E"/>
    <w:rsid w:val="433D5B21"/>
    <w:rsid w:val="43433382"/>
    <w:rsid w:val="43C38978"/>
    <w:rsid w:val="43F6E22C"/>
    <w:rsid w:val="43FDC87A"/>
    <w:rsid w:val="4424AEDF"/>
    <w:rsid w:val="4459BB91"/>
    <w:rsid w:val="44714AD8"/>
    <w:rsid w:val="44715074"/>
    <w:rsid w:val="448E0642"/>
    <w:rsid w:val="44B9E01C"/>
    <w:rsid w:val="44D5B5B1"/>
    <w:rsid w:val="4523AAC3"/>
    <w:rsid w:val="4533CFBA"/>
    <w:rsid w:val="458264C3"/>
    <w:rsid w:val="459AAE1C"/>
    <w:rsid w:val="459E3C75"/>
    <w:rsid w:val="45EBAA49"/>
    <w:rsid w:val="45EF0DC6"/>
    <w:rsid w:val="46311633"/>
    <w:rsid w:val="464D115E"/>
    <w:rsid w:val="468A7152"/>
    <w:rsid w:val="46A4F9A3"/>
    <w:rsid w:val="46AC6B3D"/>
    <w:rsid w:val="46B0B8D0"/>
    <w:rsid w:val="46E7CDF7"/>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4739A4"/>
    <w:rsid w:val="494D3297"/>
    <w:rsid w:val="4961DCE3"/>
    <w:rsid w:val="4962E906"/>
    <w:rsid w:val="497A0216"/>
    <w:rsid w:val="49ABDC40"/>
    <w:rsid w:val="49D710D8"/>
    <w:rsid w:val="49EA104C"/>
    <w:rsid w:val="4A277E15"/>
    <w:rsid w:val="4A5F2FDB"/>
    <w:rsid w:val="4A6E77E7"/>
    <w:rsid w:val="4A7268B3"/>
    <w:rsid w:val="4AB9C2AC"/>
    <w:rsid w:val="4AC9E6BF"/>
    <w:rsid w:val="4AEFADE7"/>
    <w:rsid w:val="4AF67198"/>
    <w:rsid w:val="4B27D385"/>
    <w:rsid w:val="4B46C178"/>
    <w:rsid w:val="4B7334EC"/>
    <w:rsid w:val="4B9E814F"/>
    <w:rsid w:val="4BBFC865"/>
    <w:rsid w:val="4BEF348C"/>
    <w:rsid w:val="4C18E6A6"/>
    <w:rsid w:val="4C2CFE04"/>
    <w:rsid w:val="4C30B7E5"/>
    <w:rsid w:val="4C33B088"/>
    <w:rsid w:val="4C4D79A8"/>
    <w:rsid w:val="4C52F533"/>
    <w:rsid w:val="4C6DB0AB"/>
    <w:rsid w:val="4C89A38C"/>
    <w:rsid w:val="4C9AB2A5"/>
    <w:rsid w:val="4CB4E508"/>
    <w:rsid w:val="4CBA900B"/>
    <w:rsid w:val="4CC706E8"/>
    <w:rsid w:val="4D3FA0F9"/>
    <w:rsid w:val="4DA9EE25"/>
    <w:rsid w:val="4DB2BF80"/>
    <w:rsid w:val="4DB61F57"/>
    <w:rsid w:val="4DBFE972"/>
    <w:rsid w:val="4DC9531D"/>
    <w:rsid w:val="4E233D73"/>
    <w:rsid w:val="4E324599"/>
    <w:rsid w:val="4E65FABC"/>
    <w:rsid w:val="4E9EBAD0"/>
    <w:rsid w:val="4EEB08CB"/>
    <w:rsid w:val="4EF378D0"/>
    <w:rsid w:val="4EFB269E"/>
    <w:rsid w:val="4F105CD3"/>
    <w:rsid w:val="4F218FD6"/>
    <w:rsid w:val="4F243869"/>
    <w:rsid w:val="4F42095B"/>
    <w:rsid w:val="4F7D6EE5"/>
    <w:rsid w:val="4F7FA3C4"/>
    <w:rsid w:val="4F83D3B0"/>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4544F"/>
    <w:rsid w:val="51E9BB85"/>
    <w:rsid w:val="51FA35FE"/>
    <w:rsid w:val="52277248"/>
    <w:rsid w:val="522E9B13"/>
    <w:rsid w:val="5250C015"/>
    <w:rsid w:val="52E5181A"/>
    <w:rsid w:val="530DB6D7"/>
    <w:rsid w:val="531AD549"/>
    <w:rsid w:val="537A1466"/>
    <w:rsid w:val="538A093E"/>
    <w:rsid w:val="538B3D3F"/>
    <w:rsid w:val="539FEA22"/>
    <w:rsid w:val="53A26337"/>
    <w:rsid w:val="53A2F757"/>
    <w:rsid w:val="53ECCEB2"/>
    <w:rsid w:val="53EE12D7"/>
    <w:rsid w:val="53F20A6E"/>
    <w:rsid w:val="541BC6F0"/>
    <w:rsid w:val="54298FA6"/>
    <w:rsid w:val="548E5AFF"/>
    <w:rsid w:val="54A27AC4"/>
    <w:rsid w:val="54A53765"/>
    <w:rsid w:val="54AB30AD"/>
    <w:rsid w:val="54AE8AAE"/>
    <w:rsid w:val="54CB5130"/>
    <w:rsid w:val="55010672"/>
    <w:rsid w:val="5514565E"/>
    <w:rsid w:val="558BA2C8"/>
    <w:rsid w:val="55A3738B"/>
    <w:rsid w:val="55A6E66C"/>
    <w:rsid w:val="55DAE059"/>
    <w:rsid w:val="55DE65B0"/>
    <w:rsid w:val="55E81F5E"/>
    <w:rsid w:val="55F045CF"/>
    <w:rsid w:val="55F28D60"/>
    <w:rsid w:val="5608CB8C"/>
    <w:rsid w:val="56A42A31"/>
    <w:rsid w:val="571221E9"/>
    <w:rsid w:val="573596AC"/>
    <w:rsid w:val="5748E4A5"/>
    <w:rsid w:val="577870C1"/>
    <w:rsid w:val="57980219"/>
    <w:rsid w:val="57A8215E"/>
    <w:rsid w:val="57F5F84E"/>
    <w:rsid w:val="580E6298"/>
    <w:rsid w:val="583A84F4"/>
    <w:rsid w:val="584422E1"/>
    <w:rsid w:val="584E8007"/>
    <w:rsid w:val="587801FB"/>
    <w:rsid w:val="58877AB8"/>
    <w:rsid w:val="58E87650"/>
    <w:rsid w:val="58ED410B"/>
    <w:rsid w:val="59273CD9"/>
    <w:rsid w:val="592811F5"/>
    <w:rsid w:val="5937D942"/>
    <w:rsid w:val="593CB756"/>
    <w:rsid w:val="59443142"/>
    <w:rsid w:val="5954168A"/>
    <w:rsid w:val="59B337BD"/>
    <w:rsid w:val="59BFE3F5"/>
    <w:rsid w:val="59D4BA6E"/>
    <w:rsid w:val="59DE741D"/>
    <w:rsid w:val="59F85FBD"/>
    <w:rsid w:val="5A03EB25"/>
    <w:rsid w:val="5A07B14B"/>
    <w:rsid w:val="5A1CBB66"/>
    <w:rsid w:val="5A38A5EA"/>
    <w:rsid w:val="5A49BAC3"/>
    <w:rsid w:val="5A525D64"/>
    <w:rsid w:val="5A806C0A"/>
    <w:rsid w:val="5A9ACFFF"/>
    <w:rsid w:val="5ABD9B4D"/>
    <w:rsid w:val="5AC3CAFC"/>
    <w:rsid w:val="5AE5D3EF"/>
    <w:rsid w:val="5B391112"/>
    <w:rsid w:val="5B56986F"/>
    <w:rsid w:val="5B8ABB5A"/>
    <w:rsid w:val="5B9F80A0"/>
    <w:rsid w:val="5BADA3B9"/>
    <w:rsid w:val="5BB26B10"/>
    <w:rsid w:val="5BB2727B"/>
    <w:rsid w:val="5BC8545C"/>
    <w:rsid w:val="5BF94C7B"/>
    <w:rsid w:val="5C338ED8"/>
    <w:rsid w:val="5C9335DB"/>
    <w:rsid w:val="5CD51DCB"/>
    <w:rsid w:val="5D15F835"/>
    <w:rsid w:val="5D1E4771"/>
    <w:rsid w:val="5DBE8CBE"/>
    <w:rsid w:val="5DD30CE3"/>
    <w:rsid w:val="5DD8E444"/>
    <w:rsid w:val="5E024E32"/>
    <w:rsid w:val="5E296F77"/>
    <w:rsid w:val="5E448D52"/>
    <w:rsid w:val="5E5A6109"/>
    <w:rsid w:val="5E5C8F93"/>
    <w:rsid w:val="5E9BE72D"/>
    <w:rsid w:val="5EB0AE1E"/>
    <w:rsid w:val="5EE6C1DF"/>
    <w:rsid w:val="5EF62FE4"/>
    <w:rsid w:val="5F0DAEE4"/>
    <w:rsid w:val="5F5572E1"/>
    <w:rsid w:val="5F583391"/>
    <w:rsid w:val="5F6EBC73"/>
    <w:rsid w:val="5F77B60D"/>
    <w:rsid w:val="5FC26317"/>
    <w:rsid w:val="5FE920A1"/>
    <w:rsid w:val="5FF37077"/>
    <w:rsid w:val="60068E03"/>
    <w:rsid w:val="6027342C"/>
    <w:rsid w:val="6084F4CB"/>
    <w:rsid w:val="609592AF"/>
    <w:rsid w:val="6099F9FB"/>
    <w:rsid w:val="60C7B1A6"/>
    <w:rsid w:val="60C9121D"/>
    <w:rsid w:val="60F07C5B"/>
    <w:rsid w:val="61020CD6"/>
    <w:rsid w:val="61210A9E"/>
    <w:rsid w:val="61229455"/>
    <w:rsid w:val="6132889C"/>
    <w:rsid w:val="6141035A"/>
    <w:rsid w:val="61957E80"/>
    <w:rsid w:val="61AF0529"/>
    <w:rsid w:val="61EA9CB9"/>
    <w:rsid w:val="61FB888A"/>
    <w:rsid w:val="6264EEFD"/>
    <w:rsid w:val="628F6524"/>
    <w:rsid w:val="62B82529"/>
    <w:rsid w:val="62BDF263"/>
    <w:rsid w:val="62CA53D8"/>
    <w:rsid w:val="62D16937"/>
    <w:rsid w:val="630D9A82"/>
    <w:rsid w:val="63257104"/>
    <w:rsid w:val="63D06D7B"/>
    <w:rsid w:val="63EAC308"/>
    <w:rsid w:val="6447FC30"/>
    <w:rsid w:val="64A79278"/>
    <w:rsid w:val="64A85FC7"/>
    <w:rsid w:val="64CDCF48"/>
    <w:rsid w:val="64E0ED57"/>
    <w:rsid w:val="64FBB253"/>
    <w:rsid w:val="65120203"/>
    <w:rsid w:val="651B0736"/>
    <w:rsid w:val="652C0D91"/>
    <w:rsid w:val="65416FC7"/>
    <w:rsid w:val="65485E76"/>
    <w:rsid w:val="6556864E"/>
    <w:rsid w:val="659D292B"/>
    <w:rsid w:val="65A439C7"/>
    <w:rsid w:val="65B9FF7F"/>
    <w:rsid w:val="65C74975"/>
    <w:rsid w:val="65D4C6FA"/>
    <w:rsid w:val="65DB6A8D"/>
    <w:rsid w:val="65FCDEE0"/>
    <w:rsid w:val="65FF8B1B"/>
    <w:rsid w:val="663C4361"/>
    <w:rsid w:val="665387BB"/>
    <w:rsid w:val="66707284"/>
    <w:rsid w:val="667C8E83"/>
    <w:rsid w:val="67B236B1"/>
    <w:rsid w:val="67BC25FC"/>
    <w:rsid w:val="67DAE09C"/>
    <w:rsid w:val="67DBA161"/>
    <w:rsid w:val="6843FD81"/>
    <w:rsid w:val="688005C1"/>
    <w:rsid w:val="6895F3E8"/>
    <w:rsid w:val="68B3EC30"/>
    <w:rsid w:val="68E67782"/>
    <w:rsid w:val="68F593F1"/>
    <w:rsid w:val="6904868A"/>
    <w:rsid w:val="69149C7D"/>
    <w:rsid w:val="691B8862"/>
    <w:rsid w:val="69274CC3"/>
    <w:rsid w:val="695E2FAA"/>
    <w:rsid w:val="69641134"/>
    <w:rsid w:val="696962AB"/>
    <w:rsid w:val="69804D63"/>
    <w:rsid w:val="6987445F"/>
    <w:rsid w:val="6994A803"/>
    <w:rsid w:val="69AA3E97"/>
    <w:rsid w:val="69FE1B8C"/>
    <w:rsid w:val="6A05E2F7"/>
    <w:rsid w:val="6A1D7543"/>
    <w:rsid w:val="6A28230C"/>
    <w:rsid w:val="6A36E54D"/>
    <w:rsid w:val="6A3731CE"/>
    <w:rsid w:val="6A729EB7"/>
    <w:rsid w:val="6A7CF76B"/>
    <w:rsid w:val="6A8C070B"/>
    <w:rsid w:val="6B20AC8A"/>
    <w:rsid w:val="6B537CF7"/>
    <w:rsid w:val="6B86F288"/>
    <w:rsid w:val="6BBCC1A0"/>
    <w:rsid w:val="6BC719A9"/>
    <w:rsid w:val="6C2771FF"/>
    <w:rsid w:val="6C2786AA"/>
    <w:rsid w:val="6C3C1825"/>
    <w:rsid w:val="6C3CD02D"/>
    <w:rsid w:val="6C4C3A4D"/>
    <w:rsid w:val="6C9738BA"/>
    <w:rsid w:val="6CD4D022"/>
    <w:rsid w:val="6CE3A731"/>
    <w:rsid w:val="6CEEF293"/>
    <w:rsid w:val="6CF99102"/>
    <w:rsid w:val="6D2E889F"/>
    <w:rsid w:val="6D3EF4C0"/>
    <w:rsid w:val="6DA63A7F"/>
    <w:rsid w:val="6DDA86A2"/>
    <w:rsid w:val="6DED2342"/>
    <w:rsid w:val="6E3EA088"/>
    <w:rsid w:val="6E70E416"/>
    <w:rsid w:val="6E74FC8C"/>
    <w:rsid w:val="6E8AF14F"/>
    <w:rsid w:val="6EC13ABD"/>
    <w:rsid w:val="6ED8C734"/>
    <w:rsid w:val="6EE3C63B"/>
    <w:rsid w:val="6EF069D6"/>
    <w:rsid w:val="6EF3B4B2"/>
    <w:rsid w:val="6EFA4AF6"/>
    <w:rsid w:val="6F22EF7C"/>
    <w:rsid w:val="6F5CCBC1"/>
    <w:rsid w:val="6F6E04FC"/>
    <w:rsid w:val="6FD7850F"/>
    <w:rsid w:val="6FEFB201"/>
    <w:rsid w:val="701E963A"/>
    <w:rsid w:val="7040D710"/>
    <w:rsid w:val="7043BA15"/>
    <w:rsid w:val="70AE1C95"/>
    <w:rsid w:val="70BC1C68"/>
    <w:rsid w:val="70DD9622"/>
    <w:rsid w:val="70F34429"/>
    <w:rsid w:val="70FB8341"/>
    <w:rsid w:val="7116CBB2"/>
    <w:rsid w:val="71396D69"/>
    <w:rsid w:val="713FCF9D"/>
    <w:rsid w:val="716A4458"/>
    <w:rsid w:val="716A63FE"/>
    <w:rsid w:val="71997AE4"/>
    <w:rsid w:val="719ED0C0"/>
    <w:rsid w:val="71BDE124"/>
    <w:rsid w:val="72045322"/>
    <w:rsid w:val="724DDAFC"/>
    <w:rsid w:val="726F34A6"/>
    <w:rsid w:val="729688F4"/>
    <w:rsid w:val="72B31044"/>
    <w:rsid w:val="72B4A3F5"/>
    <w:rsid w:val="72B8FDF6"/>
    <w:rsid w:val="7307A129"/>
    <w:rsid w:val="730CBAE9"/>
    <w:rsid w:val="730FD68F"/>
    <w:rsid w:val="733910A2"/>
    <w:rsid w:val="73606881"/>
    <w:rsid w:val="7385FFFA"/>
    <w:rsid w:val="739736E1"/>
    <w:rsid w:val="73978892"/>
    <w:rsid w:val="73A4B83E"/>
    <w:rsid w:val="73AD1611"/>
    <w:rsid w:val="73AD54B9"/>
    <w:rsid w:val="73FDB4BB"/>
    <w:rsid w:val="7415D34B"/>
    <w:rsid w:val="741FC8CD"/>
    <w:rsid w:val="74239BE7"/>
    <w:rsid w:val="7445EC7B"/>
    <w:rsid w:val="74764B37"/>
    <w:rsid w:val="749126FB"/>
    <w:rsid w:val="74D549FF"/>
    <w:rsid w:val="74F8A598"/>
    <w:rsid w:val="7503C4B5"/>
    <w:rsid w:val="7553772A"/>
    <w:rsid w:val="757DCAEC"/>
    <w:rsid w:val="75825479"/>
    <w:rsid w:val="75BBD544"/>
    <w:rsid w:val="75CD81AC"/>
    <w:rsid w:val="760B7E9B"/>
    <w:rsid w:val="7628DD3D"/>
    <w:rsid w:val="7662E37F"/>
    <w:rsid w:val="76A05F3C"/>
    <w:rsid w:val="76A318FE"/>
    <w:rsid w:val="76A55417"/>
    <w:rsid w:val="76B5B9F5"/>
    <w:rsid w:val="76C73C30"/>
    <w:rsid w:val="772AA3C8"/>
    <w:rsid w:val="776223F3"/>
    <w:rsid w:val="778C67EE"/>
    <w:rsid w:val="77BCEA8F"/>
    <w:rsid w:val="77D1893D"/>
    <w:rsid w:val="77D51FC5"/>
    <w:rsid w:val="781412DA"/>
    <w:rsid w:val="7819223E"/>
    <w:rsid w:val="78523D8C"/>
    <w:rsid w:val="78714AE4"/>
    <w:rsid w:val="78942F66"/>
    <w:rsid w:val="78BCC732"/>
    <w:rsid w:val="79038771"/>
    <w:rsid w:val="791F8008"/>
    <w:rsid w:val="792A5A55"/>
    <w:rsid w:val="794E1EBA"/>
    <w:rsid w:val="796BF2B0"/>
    <w:rsid w:val="79DDF9A0"/>
    <w:rsid w:val="7A83872D"/>
    <w:rsid w:val="7A86CC47"/>
    <w:rsid w:val="7ABCC73E"/>
    <w:rsid w:val="7AE16AEA"/>
    <w:rsid w:val="7B00DD1D"/>
    <w:rsid w:val="7B13F8FA"/>
    <w:rsid w:val="7B218C81"/>
    <w:rsid w:val="7B29157E"/>
    <w:rsid w:val="7B77FA21"/>
    <w:rsid w:val="7B9F5E13"/>
    <w:rsid w:val="7BEDE98A"/>
    <w:rsid w:val="7C17C180"/>
    <w:rsid w:val="7C1D0A96"/>
    <w:rsid w:val="7C2E5B5A"/>
    <w:rsid w:val="7C39AFE6"/>
    <w:rsid w:val="7C3C5718"/>
    <w:rsid w:val="7C8023D9"/>
    <w:rsid w:val="7C86B57E"/>
    <w:rsid w:val="7C95C2B3"/>
    <w:rsid w:val="7C9F69C4"/>
    <w:rsid w:val="7D0A20B9"/>
    <w:rsid w:val="7D4C7A19"/>
    <w:rsid w:val="7D9EC7EE"/>
    <w:rsid w:val="7DC66848"/>
    <w:rsid w:val="7DC8A03E"/>
    <w:rsid w:val="7DEC2A10"/>
    <w:rsid w:val="7E5F7304"/>
    <w:rsid w:val="7E6789A1"/>
    <w:rsid w:val="7E6C59BD"/>
    <w:rsid w:val="7EBA0251"/>
    <w:rsid w:val="7EFFA558"/>
    <w:rsid w:val="7F1934D3"/>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Stiprusparykinimas" w:customStyle="1">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hAnsi="Times New Roman" w:eastAsia="Times New Roman" w:cs="Times New Roman"/>
      <w:color w:val="00000A"/>
      <w:sz w:val="24"/>
      <w:szCs w:val="20"/>
    </w:rPr>
  </w:style>
  <w:style w:type="character" w:styleId="Emphasis">
    <w:name w:val="Emphasis"/>
    <w:basedOn w:val="DefaultParagraphFont"/>
    <w:uiPriority w:val="20"/>
    <w:qFormat/>
    <w:rsid w:val="00726149"/>
    <w:rPr>
      <w:i/>
      <w:iCs/>
    </w:rPr>
  </w:style>
  <w:style w:type="character" w:styleId="tlid-translation" w:customStyle="1">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styleId="HeaderChar" w:customStyle="1">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styleId="FooterChar" w:customStyle="1">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styleId="CommentTextChar" w:customStyle="1">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styleId="CommentSubjectChar" w:customStyle="1">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4765F2-A77E-4927-8D81-82604D208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065DAA-73AF-4949-98B8-C773DB6C6723}">
  <ds:schemaRefs>
    <ds:schemaRef ds:uri="http://schemas.microsoft.com/sharepoint/v3/contenttype/forms"/>
  </ds:schemaRefs>
</ds:datastoreItem>
</file>

<file path=customXml/itemProps3.xml><?xml version="1.0" encoding="utf-8"?>
<ds:datastoreItem xmlns:ds="http://schemas.openxmlformats.org/officeDocument/2006/customXml" ds:itemID="{A71A5D7B-7885-4686-AFFA-42566AF14604}">
  <ds:schemaRefs>
    <ds:schemaRef ds:uri="http://purl.org/dc/dcmitype/"/>
    <ds:schemaRef ds:uri="http://schemas.openxmlformats.org/package/2006/metadata/core-properties"/>
    <ds:schemaRef ds:uri="7193bd78-0d6c-4077-98c0-1aaec0ed2f25"/>
    <ds:schemaRef ds:uri="http://purl.org/dc/elements/1.1/"/>
    <ds:schemaRef ds:uri="http://purl.org/dc/terms/"/>
    <ds:schemaRef ds:uri="http://schemas.microsoft.com/office/infopath/2007/PartnerControls"/>
    <ds:schemaRef ds:uri="http://schemas.microsoft.com/office/2006/documentManagement/types"/>
    <ds:schemaRef ds:uri="bae1c8cf-3754-4ddd-bb8a-54cc3be1d92a"/>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Agnė Karlonė</cp:lastModifiedBy>
  <cp:lastPrinted>2019-10-10T11:09:00Z</cp:lastPrinted>
  <dcterms:modified xsi:type="dcterms:W3CDTF">2026-04-23T09:41:58Z</dcterms:modified>
  <cp:revision>438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